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00BF" w:rsidRPr="00BE3A53" w:rsidP="00BE3A53">
      <w:pPr>
        <w:spacing w:after="0" w:line="240" w:lineRule="auto"/>
        <w:ind w:left="-567" w:right="-568" w:firstLine="567"/>
        <w:jc w:val="right"/>
        <w:rPr>
          <w:rFonts w:ascii="Times New Roman" w:hAnsi="Times New Roman"/>
          <w:sz w:val="24"/>
          <w:szCs w:val="24"/>
        </w:rPr>
      </w:pPr>
      <w:r w:rsidRPr="00BE3A53">
        <w:rPr>
          <w:rFonts w:ascii="Times New Roman" w:hAnsi="Times New Roman"/>
          <w:sz w:val="24"/>
          <w:szCs w:val="24"/>
        </w:rPr>
        <w:t xml:space="preserve"> </w:t>
      </w:r>
      <w:r w:rsidRPr="00BE3A53" w:rsidR="007F3325">
        <w:rPr>
          <w:rFonts w:ascii="Times New Roman" w:hAnsi="Times New Roman"/>
          <w:sz w:val="24"/>
          <w:szCs w:val="24"/>
        </w:rPr>
        <w:t>д</w:t>
      </w:r>
      <w:r w:rsidRPr="00BE3A53">
        <w:rPr>
          <w:rFonts w:ascii="Times New Roman" w:hAnsi="Times New Roman"/>
          <w:sz w:val="24"/>
          <w:szCs w:val="24"/>
        </w:rPr>
        <w:t>ело № 5-</w:t>
      </w:r>
      <w:r w:rsidRPr="00BE3A53" w:rsidR="00BE147D">
        <w:rPr>
          <w:rFonts w:ascii="Times New Roman" w:hAnsi="Times New Roman"/>
          <w:sz w:val="24"/>
          <w:szCs w:val="24"/>
        </w:rPr>
        <w:t>932</w:t>
      </w:r>
      <w:r w:rsidRPr="00BE3A53" w:rsidR="00FC0E26">
        <w:rPr>
          <w:rFonts w:ascii="Times New Roman" w:hAnsi="Times New Roman"/>
          <w:sz w:val="24"/>
          <w:szCs w:val="24"/>
        </w:rPr>
        <w:t>-</w:t>
      </w:r>
      <w:r w:rsidRPr="00BE3A53">
        <w:rPr>
          <w:rFonts w:ascii="Times New Roman" w:hAnsi="Times New Roman"/>
          <w:sz w:val="24"/>
          <w:szCs w:val="24"/>
        </w:rPr>
        <w:t>21</w:t>
      </w:r>
      <w:r w:rsidRPr="00BE3A53" w:rsidR="00DE0B68">
        <w:rPr>
          <w:rFonts w:ascii="Times New Roman" w:hAnsi="Times New Roman"/>
          <w:sz w:val="24"/>
          <w:szCs w:val="24"/>
        </w:rPr>
        <w:t>0</w:t>
      </w:r>
      <w:r w:rsidRPr="00BE3A53" w:rsidR="00BE147D">
        <w:rPr>
          <w:rFonts w:ascii="Times New Roman" w:hAnsi="Times New Roman"/>
          <w:sz w:val="24"/>
          <w:szCs w:val="24"/>
        </w:rPr>
        <w:t>7</w:t>
      </w:r>
      <w:r w:rsidRPr="00BE3A53" w:rsidR="00FC0E26">
        <w:rPr>
          <w:rFonts w:ascii="Times New Roman" w:hAnsi="Times New Roman"/>
          <w:sz w:val="24"/>
          <w:szCs w:val="24"/>
        </w:rPr>
        <w:t>/20</w:t>
      </w:r>
      <w:r w:rsidRPr="00BE3A53">
        <w:rPr>
          <w:rFonts w:ascii="Times New Roman" w:hAnsi="Times New Roman"/>
          <w:sz w:val="24"/>
          <w:szCs w:val="24"/>
        </w:rPr>
        <w:t>2</w:t>
      </w:r>
      <w:r w:rsidRPr="00BE3A53" w:rsidR="00BE147D">
        <w:rPr>
          <w:rFonts w:ascii="Times New Roman" w:hAnsi="Times New Roman"/>
          <w:sz w:val="24"/>
          <w:szCs w:val="24"/>
        </w:rPr>
        <w:t>5</w:t>
      </w:r>
    </w:p>
    <w:p w:rsidR="00564723" w:rsidRPr="00BE3A53" w:rsidP="00BE3A53">
      <w:pPr>
        <w:spacing w:after="0" w:line="240" w:lineRule="auto"/>
        <w:ind w:left="-567" w:right="-568" w:firstLine="567"/>
        <w:jc w:val="right"/>
        <w:rPr>
          <w:rFonts w:ascii="Times New Roman" w:hAnsi="Times New Roman"/>
          <w:sz w:val="24"/>
          <w:szCs w:val="24"/>
        </w:rPr>
      </w:pPr>
      <w:r w:rsidRPr="00BE3A53">
        <w:rPr>
          <w:rFonts w:ascii="Times New Roman" w:hAnsi="Times New Roman"/>
          <w:sz w:val="24"/>
          <w:szCs w:val="24"/>
        </w:rPr>
        <w:t>86MS0047-01-2025-005232-59</w:t>
      </w:r>
    </w:p>
    <w:p w:rsidR="00472C8E" w:rsidRPr="00BE3A53" w:rsidP="00BE3A53">
      <w:pPr>
        <w:spacing w:after="0" w:line="240" w:lineRule="auto"/>
        <w:ind w:left="-567" w:right="-568" w:firstLine="567"/>
        <w:jc w:val="center"/>
        <w:rPr>
          <w:rFonts w:ascii="Times New Roman" w:hAnsi="Times New Roman"/>
          <w:sz w:val="24"/>
          <w:szCs w:val="24"/>
        </w:rPr>
      </w:pPr>
    </w:p>
    <w:p w:rsidR="003313AC" w:rsidRPr="00BE3A53" w:rsidP="00BE3A53">
      <w:pPr>
        <w:spacing w:after="0" w:line="240" w:lineRule="auto"/>
        <w:ind w:left="-567" w:right="-568" w:firstLine="567"/>
        <w:jc w:val="center"/>
        <w:rPr>
          <w:rFonts w:ascii="Times New Roman" w:hAnsi="Times New Roman"/>
          <w:sz w:val="24"/>
          <w:szCs w:val="24"/>
        </w:rPr>
      </w:pPr>
      <w:r w:rsidRPr="00BE3A53">
        <w:rPr>
          <w:rFonts w:ascii="Times New Roman" w:hAnsi="Times New Roman"/>
          <w:sz w:val="24"/>
          <w:szCs w:val="24"/>
        </w:rPr>
        <w:t>ПОСТАНОВЛЕНИЕ</w:t>
      </w:r>
    </w:p>
    <w:p w:rsidR="003313AC" w:rsidRPr="00BE3A53" w:rsidP="00BE3A53">
      <w:pPr>
        <w:spacing w:after="0" w:line="240" w:lineRule="auto"/>
        <w:ind w:left="-567" w:right="-568" w:firstLine="567"/>
        <w:jc w:val="center"/>
        <w:rPr>
          <w:rFonts w:ascii="Times New Roman" w:hAnsi="Times New Roman"/>
          <w:sz w:val="24"/>
          <w:szCs w:val="24"/>
        </w:rPr>
      </w:pPr>
      <w:r w:rsidRPr="00BE3A53">
        <w:rPr>
          <w:rFonts w:ascii="Times New Roman" w:hAnsi="Times New Roman"/>
          <w:sz w:val="24"/>
          <w:szCs w:val="24"/>
        </w:rPr>
        <w:t>по делу об административном правонарушении</w:t>
      </w:r>
    </w:p>
    <w:p w:rsidR="003313AC"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09 сентября</w:t>
      </w:r>
      <w:r w:rsidRPr="00BE3A53" w:rsidR="00DE0B68">
        <w:rPr>
          <w:rFonts w:ascii="Times New Roman" w:hAnsi="Times New Roman"/>
          <w:sz w:val="24"/>
          <w:szCs w:val="24"/>
        </w:rPr>
        <w:t xml:space="preserve"> </w:t>
      </w:r>
      <w:r w:rsidRPr="00BE3A53" w:rsidR="00564723">
        <w:rPr>
          <w:rFonts w:ascii="Times New Roman" w:hAnsi="Times New Roman"/>
          <w:sz w:val="24"/>
          <w:szCs w:val="24"/>
        </w:rPr>
        <w:t>202</w:t>
      </w:r>
      <w:r w:rsidRPr="00BE3A53">
        <w:rPr>
          <w:rFonts w:ascii="Times New Roman" w:hAnsi="Times New Roman"/>
          <w:sz w:val="24"/>
          <w:szCs w:val="24"/>
        </w:rPr>
        <w:t>5</w:t>
      </w:r>
      <w:r w:rsidRPr="00BE3A53" w:rsidR="00564723">
        <w:rPr>
          <w:rFonts w:ascii="Times New Roman" w:hAnsi="Times New Roman"/>
          <w:sz w:val="24"/>
          <w:szCs w:val="24"/>
        </w:rPr>
        <w:t xml:space="preserve"> </w:t>
      </w:r>
      <w:r w:rsidRPr="00BE3A53" w:rsidR="007F3325">
        <w:rPr>
          <w:rFonts w:ascii="Times New Roman" w:hAnsi="Times New Roman"/>
          <w:sz w:val="24"/>
          <w:szCs w:val="24"/>
        </w:rPr>
        <w:t xml:space="preserve">года                </w:t>
      </w:r>
      <w:r w:rsidRPr="00BE3A53" w:rsidR="00564723">
        <w:rPr>
          <w:rFonts w:ascii="Times New Roman" w:hAnsi="Times New Roman"/>
          <w:sz w:val="24"/>
          <w:szCs w:val="24"/>
        </w:rPr>
        <w:t xml:space="preserve">                     </w:t>
      </w:r>
      <w:r w:rsidRPr="00BE3A53" w:rsidR="00087BD4">
        <w:rPr>
          <w:rFonts w:ascii="Times New Roman" w:hAnsi="Times New Roman"/>
          <w:sz w:val="24"/>
          <w:szCs w:val="24"/>
        </w:rPr>
        <w:t xml:space="preserve">                </w:t>
      </w:r>
      <w:r w:rsidRPr="00BE3A53" w:rsidR="007F3325">
        <w:rPr>
          <w:rFonts w:ascii="Times New Roman" w:hAnsi="Times New Roman"/>
          <w:sz w:val="24"/>
          <w:szCs w:val="24"/>
        </w:rPr>
        <w:t xml:space="preserve">          </w:t>
      </w:r>
      <w:r w:rsidRPr="00BE3A53" w:rsidR="007F4ABB">
        <w:rPr>
          <w:rFonts w:ascii="Times New Roman" w:hAnsi="Times New Roman"/>
          <w:sz w:val="24"/>
          <w:szCs w:val="24"/>
        </w:rPr>
        <w:t xml:space="preserve">                         </w:t>
      </w:r>
      <w:r w:rsidRPr="00BE3A53" w:rsidR="007F3325">
        <w:rPr>
          <w:rFonts w:ascii="Times New Roman" w:hAnsi="Times New Roman"/>
          <w:sz w:val="24"/>
          <w:szCs w:val="24"/>
        </w:rPr>
        <w:t xml:space="preserve">  </w:t>
      </w:r>
      <w:r w:rsidRPr="00BE3A53" w:rsidR="00564723">
        <w:rPr>
          <w:rFonts w:ascii="Times New Roman" w:hAnsi="Times New Roman"/>
          <w:sz w:val="24"/>
          <w:szCs w:val="24"/>
        </w:rPr>
        <w:t>г.</w:t>
      </w:r>
      <w:r w:rsidRPr="00BE3A53" w:rsidR="007F3325">
        <w:rPr>
          <w:rFonts w:ascii="Times New Roman" w:hAnsi="Times New Roman"/>
          <w:sz w:val="24"/>
          <w:szCs w:val="24"/>
        </w:rPr>
        <w:t xml:space="preserve"> </w:t>
      </w:r>
      <w:r w:rsidRPr="00BE3A53" w:rsidR="00564723">
        <w:rPr>
          <w:rFonts w:ascii="Times New Roman" w:hAnsi="Times New Roman"/>
          <w:sz w:val="24"/>
          <w:szCs w:val="24"/>
        </w:rPr>
        <w:t>Нижневартовск</w:t>
      </w:r>
    </w:p>
    <w:p w:rsidR="00BE147D" w:rsidRPr="00BE3A53" w:rsidP="00BE3A53">
      <w:pPr>
        <w:pStyle w:val="BodyTextIndent"/>
        <w:ind w:left="-567" w:right="-568" w:firstLine="567"/>
        <w:jc w:val="both"/>
        <w:rPr>
          <w:sz w:val="24"/>
          <w:szCs w:val="24"/>
        </w:rPr>
      </w:pPr>
      <w:r w:rsidRPr="00BE3A53">
        <w:rPr>
          <w:sz w:val="24"/>
          <w:szCs w:val="24"/>
        </w:rPr>
        <w:t xml:space="preserve">Мировой судья судебного участка № </w:t>
      </w:r>
      <w:r w:rsidRPr="00BE3A53" w:rsidR="00FB7707">
        <w:rPr>
          <w:sz w:val="24"/>
          <w:szCs w:val="24"/>
        </w:rPr>
        <w:t>10</w:t>
      </w:r>
      <w:r w:rsidRPr="00BE3A53">
        <w:rPr>
          <w:sz w:val="24"/>
          <w:szCs w:val="24"/>
        </w:rPr>
        <w:t xml:space="preserve"> </w:t>
      </w:r>
      <w:r w:rsidRPr="00BE3A53">
        <w:rPr>
          <w:color w:val="000000"/>
          <w:sz w:val="24"/>
          <w:szCs w:val="24"/>
        </w:rPr>
        <w:t>Нижневартовского</w:t>
      </w:r>
      <w:r w:rsidRPr="00BE3A53">
        <w:rPr>
          <w:color w:val="000000"/>
          <w:sz w:val="24"/>
          <w:szCs w:val="24"/>
        </w:rPr>
        <w:t xml:space="preserve"> судебного района города окружного значения Нижневартовска Ханты - Мансийского автономного округа - Югры </w:t>
      </w:r>
      <w:r w:rsidRPr="00BE3A53" w:rsidR="00FB7707">
        <w:rPr>
          <w:color w:val="000000"/>
          <w:sz w:val="24"/>
          <w:szCs w:val="24"/>
        </w:rPr>
        <w:t>Полякова О.С.</w:t>
      </w:r>
      <w:r w:rsidRPr="00BE3A53">
        <w:rPr>
          <w:color w:val="000000"/>
          <w:sz w:val="24"/>
          <w:szCs w:val="24"/>
        </w:rPr>
        <w:t xml:space="preserve">, исполняющий обязанности мирового судьи судебного участка № 7 </w:t>
      </w:r>
      <w:r w:rsidRPr="00BE3A53">
        <w:rPr>
          <w:color w:val="000000"/>
          <w:sz w:val="24"/>
          <w:szCs w:val="24"/>
        </w:rPr>
        <w:t>Нижневартовского</w:t>
      </w:r>
      <w:r w:rsidRPr="00BE3A53">
        <w:rPr>
          <w:color w:val="000000"/>
          <w:sz w:val="24"/>
          <w:szCs w:val="24"/>
        </w:rPr>
        <w:t xml:space="preserve"> судеб</w:t>
      </w:r>
      <w:r w:rsidRPr="00BE3A53">
        <w:rPr>
          <w:color w:val="000000"/>
          <w:sz w:val="24"/>
          <w:szCs w:val="24"/>
        </w:rPr>
        <w:t xml:space="preserve">ного района города окружного значения Нижневартовска Ханты - Мансийского автономного округа – Югры, </w:t>
      </w:r>
      <w:r w:rsidRPr="00BE3A53" w:rsidR="00C61391">
        <w:rPr>
          <w:sz w:val="24"/>
          <w:szCs w:val="24"/>
        </w:rPr>
        <w:t xml:space="preserve">находящийся по адресу: </w:t>
      </w:r>
      <w:r w:rsidRPr="00BE3A53">
        <w:rPr>
          <w:sz w:val="24"/>
          <w:szCs w:val="24"/>
        </w:rPr>
        <w:t xml:space="preserve">ХМАО – Югра, г. Нижневартовск, </w:t>
      </w:r>
      <w:r w:rsidRPr="00BE3A53" w:rsidR="00C61391">
        <w:rPr>
          <w:sz w:val="24"/>
          <w:szCs w:val="24"/>
        </w:rPr>
        <w:t>ул. Нефтяников,</w:t>
      </w:r>
      <w:r w:rsidRPr="00BE3A53">
        <w:rPr>
          <w:sz w:val="24"/>
          <w:szCs w:val="24"/>
        </w:rPr>
        <w:t xml:space="preserve"> </w:t>
      </w:r>
      <w:r w:rsidRPr="00BE3A53" w:rsidR="00C61391">
        <w:rPr>
          <w:sz w:val="24"/>
          <w:szCs w:val="24"/>
        </w:rPr>
        <w:t xml:space="preserve">6, </w:t>
      </w:r>
    </w:p>
    <w:p w:rsidR="005B44A4" w:rsidRPr="00BE3A53" w:rsidP="00BE3A53">
      <w:pPr>
        <w:pStyle w:val="BodyTextIndent"/>
        <w:ind w:left="-567" w:right="-568" w:firstLine="567"/>
        <w:jc w:val="both"/>
        <w:rPr>
          <w:sz w:val="24"/>
          <w:szCs w:val="24"/>
        </w:rPr>
      </w:pPr>
      <w:r w:rsidRPr="00BE3A53">
        <w:rPr>
          <w:sz w:val="24"/>
          <w:szCs w:val="24"/>
        </w:rPr>
        <w:t xml:space="preserve">рассмотрев материалы дела </w:t>
      </w:r>
      <w:r w:rsidRPr="00BE3A53" w:rsidR="00BE147D">
        <w:rPr>
          <w:sz w:val="24"/>
          <w:szCs w:val="24"/>
        </w:rPr>
        <w:t xml:space="preserve">об административном правонарушении </w:t>
      </w:r>
      <w:r w:rsidRPr="00BE3A53">
        <w:rPr>
          <w:sz w:val="24"/>
          <w:szCs w:val="24"/>
        </w:rPr>
        <w:t>в отношении:</w:t>
      </w:r>
    </w:p>
    <w:p w:rsidR="00B978DB" w:rsidRPr="00BE3A53" w:rsidP="00BE3A53">
      <w:pPr>
        <w:spacing w:after="0" w:line="240" w:lineRule="auto"/>
        <w:ind w:left="-567" w:right="-568" w:firstLine="567"/>
        <w:jc w:val="both"/>
        <w:rPr>
          <w:rFonts w:ascii="Times New Roman" w:eastAsia="Times New Roman" w:hAnsi="Times New Roman"/>
          <w:color w:val="000000"/>
          <w:sz w:val="24"/>
          <w:szCs w:val="24"/>
          <w:lang w:eastAsia="ru-RU"/>
        </w:rPr>
      </w:pPr>
      <w:r w:rsidRPr="00BE3A53">
        <w:rPr>
          <w:rFonts w:ascii="Times New Roman" w:hAnsi="Times New Roman"/>
          <w:sz w:val="24"/>
          <w:szCs w:val="24"/>
        </w:rPr>
        <w:t>Директо</w:t>
      </w:r>
      <w:r w:rsidRPr="00BE3A53" w:rsidR="009910A6">
        <w:rPr>
          <w:rFonts w:ascii="Times New Roman" w:hAnsi="Times New Roman"/>
          <w:sz w:val="24"/>
          <w:szCs w:val="24"/>
        </w:rPr>
        <w:t>ра</w:t>
      </w:r>
      <w:r w:rsidRPr="00BE3A53">
        <w:rPr>
          <w:rFonts w:ascii="Times New Roman" w:hAnsi="Times New Roman"/>
          <w:sz w:val="24"/>
          <w:szCs w:val="24"/>
        </w:rPr>
        <w:t xml:space="preserve"> </w:t>
      </w:r>
      <w:r w:rsidRPr="00BE3A53" w:rsidR="00BE147D">
        <w:rPr>
          <w:rFonts w:ascii="Times New Roman" w:hAnsi="Times New Roman"/>
          <w:sz w:val="24"/>
          <w:szCs w:val="24"/>
        </w:rPr>
        <w:t xml:space="preserve">муниципального автономного учреждения дополнительного образования города Нижневартовска «Детская школа искусств № 2» </w:t>
      </w:r>
      <w:r w:rsidRPr="00BE3A53" w:rsidR="00BE147D">
        <w:rPr>
          <w:rFonts w:ascii="Times New Roman" w:eastAsia="Times New Roman" w:hAnsi="Times New Roman"/>
          <w:color w:val="000099"/>
          <w:sz w:val="24"/>
          <w:szCs w:val="24"/>
          <w:lang w:eastAsia="ru-RU"/>
        </w:rPr>
        <w:t>Гориной Натальи Васильевны</w:t>
      </w:r>
      <w:r w:rsidRPr="00BE3A53" w:rsidR="007230CF">
        <w:rPr>
          <w:rFonts w:ascii="Times New Roman" w:eastAsia="Times New Roman" w:hAnsi="Times New Roman"/>
          <w:color w:val="000000"/>
          <w:sz w:val="24"/>
          <w:szCs w:val="24"/>
          <w:lang w:eastAsia="ru-RU"/>
        </w:rPr>
        <w:t>,</w:t>
      </w:r>
      <w:r w:rsidRPr="00BE3A53">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BE3A53" w:rsidR="0036006A">
        <w:rPr>
          <w:rFonts w:ascii="Times New Roman" w:eastAsia="Times New Roman" w:hAnsi="Times New Roman"/>
          <w:color w:val="000000"/>
          <w:sz w:val="24"/>
          <w:szCs w:val="24"/>
          <w:lang w:eastAsia="ru-RU"/>
        </w:rPr>
        <w:t xml:space="preserve"> </w:t>
      </w:r>
      <w:r w:rsidRPr="00BE3A53" w:rsidR="007230CF">
        <w:rPr>
          <w:rFonts w:ascii="Times New Roman" w:eastAsia="Times New Roman" w:hAnsi="Times New Roman"/>
          <w:color w:val="000000"/>
          <w:sz w:val="24"/>
          <w:szCs w:val="24"/>
          <w:lang w:eastAsia="ru-RU"/>
        </w:rPr>
        <w:t>года рождения</w:t>
      </w:r>
      <w:r w:rsidRPr="00BE3A53" w:rsidR="00BE147D">
        <w:rPr>
          <w:rFonts w:ascii="Times New Roman" w:eastAsia="Times New Roman" w:hAnsi="Times New Roman"/>
          <w:color w:val="000000"/>
          <w:sz w:val="24"/>
          <w:szCs w:val="24"/>
          <w:lang w:eastAsia="ru-RU"/>
        </w:rPr>
        <w:t xml:space="preserve">, уроженки </w:t>
      </w:r>
      <w:r>
        <w:rPr>
          <w:rFonts w:ascii="Times New Roman" w:eastAsia="Times New Roman" w:hAnsi="Times New Roman"/>
          <w:color w:val="000000"/>
          <w:sz w:val="24"/>
          <w:szCs w:val="24"/>
          <w:lang w:eastAsia="ru-RU"/>
        </w:rPr>
        <w:t>…</w:t>
      </w:r>
      <w:r w:rsidRPr="00BE3A53" w:rsidR="00BE147D">
        <w:rPr>
          <w:rFonts w:ascii="Times New Roman" w:eastAsia="Times New Roman" w:hAnsi="Times New Roman"/>
          <w:color w:val="000000"/>
          <w:sz w:val="24"/>
          <w:szCs w:val="24"/>
          <w:lang w:eastAsia="ru-RU"/>
        </w:rPr>
        <w:t xml:space="preserve">, зарегистрированной и </w:t>
      </w:r>
      <w:r w:rsidRPr="00BE3A53" w:rsidR="007230CF">
        <w:rPr>
          <w:rFonts w:ascii="Times New Roman" w:eastAsia="Times New Roman" w:hAnsi="Times New Roman"/>
          <w:color w:val="000000"/>
          <w:sz w:val="24"/>
          <w:szCs w:val="24"/>
          <w:lang w:eastAsia="ru-RU"/>
        </w:rPr>
        <w:t xml:space="preserve">проживающей по адресу: </w:t>
      </w:r>
      <w:r>
        <w:rPr>
          <w:rFonts w:ascii="Times New Roman" w:eastAsia="Times New Roman" w:hAnsi="Times New Roman"/>
          <w:color w:val="000000"/>
          <w:sz w:val="24"/>
          <w:szCs w:val="24"/>
          <w:lang w:eastAsia="ru-RU"/>
        </w:rPr>
        <w:t>…</w:t>
      </w:r>
      <w:r w:rsidRPr="00BE3A53" w:rsidR="007230CF">
        <w:rPr>
          <w:rFonts w:ascii="Times New Roman" w:eastAsia="Times New Roman" w:hAnsi="Times New Roman"/>
          <w:color w:val="000000"/>
          <w:sz w:val="24"/>
          <w:szCs w:val="24"/>
          <w:lang w:eastAsia="ru-RU"/>
        </w:rPr>
        <w:t>, паспорт</w:t>
      </w:r>
      <w:r w:rsidRPr="00BE3A53">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BE3A53" w:rsidR="00564723">
        <w:rPr>
          <w:rFonts w:ascii="Times New Roman" w:eastAsia="Times New Roman" w:hAnsi="Times New Roman"/>
          <w:color w:val="000000"/>
          <w:sz w:val="24"/>
          <w:szCs w:val="24"/>
          <w:lang w:eastAsia="ru-RU"/>
        </w:rPr>
        <w:t>,</w:t>
      </w:r>
    </w:p>
    <w:p w:rsidR="00BE147D" w:rsidRPr="00BE3A53" w:rsidP="00BE3A53">
      <w:pPr>
        <w:spacing w:after="0" w:line="240" w:lineRule="auto"/>
        <w:ind w:left="-567" w:right="-568" w:firstLine="567"/>
        <w:jc w:val="both"/>
        <w:rPr>
          <w:rFonts w:ascii="Times New Roman" w:eastAsia="Times New Roman" w:hAnsi="Times New Roman"/>
          <w:color w:val="000000"/>
          <w:sz w:val="24"/>
          <w:szCs w:val="24"/>
          <w:lang w:eastAsia="ru-RU"/>
        </w:rPr>
      </w:pPr>
    </w:p>
    <w:p w:rsidR="00A300BF" w:rsidRPr="00BE3A53" w:rsidP="00BE3A53">
      <w:pPr>
        <w:spacing w:after="0" w:line="240" w:lineRule="auto"/>
        <w:ind w:left="-567" w:right="-568" w:firstLine="567"/>
        <w:jc w:val="center"/>
        <w:rPr>
          <w:rFonts w:ascii="Times New Roman" w:hAnsi="Times New Roman"/>
          <w:sz w:val="24"/>
          <w:szCs w:val="24"/>
        </w:rPr>
      </w:pPr>
      <w:r w:rsidRPr="00BE3A53">
        <w:rPr>
          <w:rFonts w:ascii="Times New Roman" w:hAnsi="Times New Roman"/>
          <w:sz w:val="24"/>
          <w:szCs w:val="24"/>
        </w:rPr>
        <w:t>УСТАНОВИЛ:</w:t>
      </w:r>
    </w:p>
    <w:p w:rsidR="00BE147D" w:rsidRPr="00BE3A53" w:rsidP="00BE3A53">
      <w:pPr>
        <w:spacing w:after="0" w:line="240" w:lineRule="auto"/>
        <w:ind w:left="-567" w:right="-568" w:firstLine="567"/>
        <w:jc w:val="center"/>
        <w:rPr>
          <w:rFonts w:ascii="Times New Roman" w:hAnsi="Times New Roman"/>
          <w:sz w:val="24"/>
          <w:szCs w:val="24"/>
        </w:rPr>
      </w:pPr>
    </w:p>
    <w:p w:rsidR="00DE0B68"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xml:space="preserve">Горина Наталья Васильевна, являясь должностным лицом - директором муниципального автономного учреждения дополнительного образования города Нижневартовска «Детская школа </w:t>
      </w:r>
      <w:r w:rsidRPr="00BE3A53">
        <w:rPr>
          <w:rFonts w:ascii="Times New Roman" w:hAnsi="Times New Roman"/>
          <w:sz w:val="24"/>
          <w:szCs w:val="24"/>
        </w:rPr>
        <w:t>искусств № 2» (далее также - Учреждение, МАУДО «ДШИ №2») в течение рабочего времени с 09-00 до 18-00 часов 15 ноября 2023 года, 08 апреля 2024 года, 03 июля 2024 года по адресу: ХМАО – Югра, г. Нижневартовск, ул. Ханты- Мансийская, д. 25-Б, допустила нецел</w:t>
      </w:r>
      <w:r w:rsidRPr="00BE3A53">
        <w:rPr>
          <w:rFonts w:ascii="Times New Roman" w:hAnsi="Times New Roman"/>
          <w:sz w:val="24"/>
          <w:szCs w:val="24"/>
        </w:rPr>
        <w:t>евое использование бюджетных средств, выразившееся в направлении средств, полученных из местного бюджета, на цели, не соответствующие целям, определенным соглашением от 28.12.2022 № 1/2023/502, соглашением от 28.12.2022 № 1/2023/502 о порядке и условиях пр</w:t>
      </w:r>
      <w:r w:rsidRPr="00BE3A53">
        <w:rPr>
          <w:rFonts w:ascii="Times New Roman" w:hAnsi="Times New Roman"/>
          <w:sz w:val="24"/>
          <w:szCs w:val="24"/>
        </w:rPr>
        <w:t>едоставления субсидии на финансовое обеспечение выполнения муниципального задания на оказание муниципальных услуг (выполнение работ), а именно: в нарушение пункта 6 Порядка организации и оплаты стоимости питания детей в лагерях с дневным пребыванием, лагер</w:t>
      </w:r>
      <w:r w:rsidRPr="00BE3A53">
        <w:rPr>
          <w:rFonts w:ascii="Times New Roman" w:hAnsi="Times New Roman"/>
          <w:sz w:val="24"/>
          <w:szCs w:val="24"/>
        </w:rPr>
        <w:t>ях труда и отдыха с дневным пребыванием, палаточных лагерях в каникулярный период, утвержденного постановлением администрации города Нижневартовска от 23.04.2021 № 330, осуществлена оплата на сумму 1581 (одна тысяча пятьсот восемьдесят один) рубль 00 копее</w:t>
      </w:r>
      <w:r w:rsidRPr="00BE3A53">
        <w:rPr>
          <w:rFonts w:ascii="Times New Roman" w:hAnsi="Times New Roman"/>
          <w:sz w:val="24"/>
          <w:szCs w:val="24"/>
        </w:rPr>
        <w:t>к стоимости питания воспитанников лагеря с дневным пребыванием, у которых право на предоставление бесплатного питания и его оплату за счет средств бюджета города отсутствовало в соответствии с решением Думы города от 27.09.2019 № 529 «О категориях детей, п</w:t>
      </w:r>
      <w:r w:rsidRPr="00BE3A53">
        <w:rPr>
          <w:rFonts w:ascii="Times New Roman" w:hAnsi="Times New Roman"/>
          <w:sz w:val="24"/>
          <w:szCs w:val="24"/>
        </w:rPr>
        <w:t>осещающих лагеря с дневным пребыванием, лагеря труда и отдыха с дневным пребыванием, палаточные лагеря, организованные при муниципальных учреждениях, подведомственных департаменту образования администрации города Нижневартовска или департаменту по социальн</w:t>
      </w:r>
      <w:r w:rsidRPr="00BE3A53">
        <w:rPr>
          <w:rFonts w:ascii="Times New Roman" w:hAnsi="Times New Roman"/>
          <w:sz w:val="24"/>
          <w:szCs w:val="24"/>
        </w:rPr>
        <w:t>ой политике администрации города Нижневартовска, и при частных общеобразовательных организациях города Нижневартовска в каникулярный период, и имеющих право на бесплатное питание</w:t>
      </w:r>
    </w:p>
    <w:p w:rsidR="0019083C"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При рассмотрении адми</w:t>
      </w:r>
      <w:r w:rsidRPr="00BE3A53" w:rsidR="00ED5FAD">
        <w:rPr>
          <w:rFonts w:ascii="Times New Roman" w:hAnsi="Times New Roman"/>
          <w:sz w:val="24"/>
          <w:szCs w:val="24"/>
        </w:rPr>
        <w:t xml:space="preserve">нистративного материала </w:t>
      </w:r>
      <w:r w:rsidRPr="00BE3A53">
        <w:rPr>
          <w:rFonts w:ascii="Times New Roman" w:hAnsi="Times New Roman"/>
          <w:sz w:val="24"/>
          <w:szCs w:val="24"/>
        </w:rPr>
        <w:t>Горина Н.В</w:t>
      </w:r>
      <w:r w:rsidRPr="00BE3A53" w:rsidR="00DE0B68">
        <w:rPr>
          <w:rFonts w:ascii="Times New Roman" w:hAnsi="Times New Roman"/>
          <w:sz w:val="24"/>
          <w:szCs w:val="24"/>
        </w:rPr>
        <w:t>.</w:t>
      </w:r>
      <w:r w:rsidRPr="00BE3A53" w:rsidR="0036006A">
        <w:rPr>
          <w:rFonts w:ascii="Times New Roman" w:hAnsi="Times New Roman"/>
          <w:sz w:val="24"/>
          <w:szCs w:val="24"/>
        </w:rPr>
        <w:t xml:space="preserve"> </w:t>
      </w:r>
      <w:r w:rsidRPr="00BE3A53">
        <w:rPr>
          <w:rFonts w:ascii="Times New Roman" w:hAnsi="Times New Roman"/>
          <w:sz w:val="24"/>
          <w:szCs w:val="24"/>
        </w:rPr>
        <w:t>факт совершения адми</w:t>
      </w:r>
      <w:r w:rsidRPr="00BE3A53">
        <w:rPr>
          <w:rFonts w:ascii="Times New Roman" w:hAnsi="Times New Roman"/>
          <w:sz w:val="24"/>
          <w:szCs w:val="24"/>
        </w:rPr>
        <w:t xml:space="preserve">нистративного </w:t>
      </w:r>
      <w:r w:rsidRPr="00BE3A53">
        <w:rPr>
          <w:rFonts w:ascii="Times New Roman" w:hAnsi="Times New Roman"/>
          <w:sz w:val="24"/>
          <w:szCs w:val="24"/>
        </w:rPr>
        <w:t xml:space="preserve">правонарушения </w:t>
      </w:r>
      <w:r w:rsidRPr="00BE3A53" w:rsidR="00BE3A53">
        <w:rPr>
          <w:rFonts w:ascii="Times New Roman" w:hAnsi="Times New Roman"/>
          <w:sz w:val="24"/>
          <w:szCs w:val="24"/>
        </w:rPr>
        <w:t xml:space="preserve"> не</w:t>
      </w:r>
      <w:r w:rsidRPr="00BE3A53" w:rsidR="00BE3A53">
        <w:rPr>
          <w:rFonts w:ascii="Times New Roman" w:hAnsi="Times New Roman"/>
          <w:sz w:val="24"/>
          <w:szCs w:val="24"/>
        </w:rPr>
        <w:t xml:space="preserve"> отрицала, допущена ошибка при расходовании бюджетных средств</w:t>
      </w:r>
      <w:r w:rsidRPr="00BE3A53">
        <w:rPr>
          <w:rFonts w:ascii="Times New Roman" w:hAnsi="Times New Roman"/>
          <w:sz w:val="24"/>
          <w:szCs w:val="24"/>
        </w:rPr>
        <w:t>.</w:t>
      </w:r>
      <w:r w:rsidRPr="00BE3A53" w:rsidR="00BE3A53">
        <w:rPr>
          <w:rFonts w:ascii="Times New Roman" w:hAnsi="Times New Roman"/>
          <w:sz w:val="24"/>
          <w:szCs w:val="24"/>
        </w:rPr>
        <w:t xml:space="preserve"> Учитывая, что нарушение допущено впервые просит заменить наказание в виде штрафа на предупреждение.</w:t>
      </w:r>
      <w:r w:rsidRPr="00BE3A53">
        <w:rPr>
          <w:rFonts w:ascii="Times New Roman" w:hAnsi="Times New Roman"/>
          <w:sz w:val="24"/>
          <w:szCs w:val="24"/>
        </w:rPr>
        <w:t xml:space="preserve"> </w:t>
      </w:r>
    </w:p>
    <w:p w:rsidR="00CF4C7E"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xml:space="preserve">Представитель </w:t>
      </w:r>
      <w:r w:rsidRPr="00BE3A53" w:rsidR="0019083C">
        <w:rPr>
          <w:rFonts w:ascii="Times New Roman" w:hAnsi="Times New Roman"/>
          <w:sz w:val="24"/>
          <w:szCs w:val="24"/>
        </w:rPr>
        <w:t xml:space="preserve">контрольного-счетного органа муниципального образования – счетной палаты Нижневартовска </w:t>
      </w:r>
      <w:r w:rsidRPr="00BE3A53" w:rsidR="00BE3A53">
        <w:rPr>
          <w:rFonts w:ascii="Times New Roman" w:hAnsi="Times New Roman"/>
          <w:sz w:val="24"/>
          <w:szCs w:val="24"/>
        </w:rPr>
        <w:t>Ширкевич</w:t>
      </w:r>
      <w:r w:rsidRPr="00BE3A53" w:rsidR="00BE3A53">
        <w:rPr>
          <w:rFonts w:ascii="Times New Roman" w:hAnsi="Times New Roman"/>
          <w:sz w:val="24"/>
          <w:szCs w:val="24"/>
        </w:rPr>
        <w:t xml:space="preserve"> Р.В</w:t>
      </w:r>
      <w:r w:rsidRPr="00BE3A53" w:rsidR="0019083C">
        <w:rPr>
          <w:rFonts w:ascii="Times New Roman" w:hAnsi="Times New Roman"/>
          <w:sz w:val="24"/>
          <w:szCs w:val="24"/>
        </w:rPr>
        <w:t>.</w:t>
      </w:r>
      <w:r w:rsidRPr="00BE3A53" w:rsidR="00DE0B68">
        <w:rPr>
          <w:rFonts w:ascii="Times New Roman" w:hAnsi="Times New Roman"/>
          <w:sz w:val="24"/>
          <w:szCs w:val="24"/>
        </w:rPr>
        <w:t xml:space="preserve"> </w:t>
      </w:r>
      <w:r w:rsidRPr="00BE3A53" w:rsidR="00631C98">
        <w:rPr>
          <w:rFonts w:ascii="Times New Roman" w:hAnsi="Times New Roman"/>
          <w:sz w:val="24"/>
          <w:szCs w:val="24"/>
        </w:rPr>
        <w:t xml:space="preserve">при </w:t>
      </w:r>
      <w:r w:rsidRPr="00BE3A53">
        <w:rPr>
          <w:rFonts w:ascii="Times New Roman" w:hAnsi="Times New Roman"/>
          <w:sz w:val="24"/>
          <w:szCs w:val="24"/>
        </w:rPr>
        <w:t>рассмотрени</w:t>
      </w:r>
      <w:r w:rsidRPr="00BE3A53" w:rsidR="00631C98">
        <w:rPr>
          <w:rFonts w:ascii="Times New Roman" w:hAnsi="Times New Roman"/>
          <w:sz w:val="24"/>
          <w:szCs w:val="24"/>
        </w:rPr>
        <w:t>и</w:t>
      </w:r>
      <w:r w:rsidRPr="00BE3A53">
        <w:rPr>
          <w:rFonts w:ascii="Times New Roman" w:hAnsi="Times New Roman"/>
          <w:sz w:val="24"/>
          <w:szCs w:val="24"/>
        </w:rPr>
        <w:t xml:space="preserve"> административного материала </w:t>
      </w:r>
      <w:r w:rsidRPr="00BE3A53" w:rsidR="00631C98">
        <w:rPr>
          <w:rFonts w:ascii="Times New Roman" w:hAnsi="Times New Roman"/>
          <w:sz w:val="24"/>
          <w:szCs w:val="24"/>
        </w:rPr>
        <w:t xml:space="preserve">настаивала на привлечении </w:t>
      </w:r>
      <w:r w:rsidRPr="00BE3A53" w:rsidR="0019083C">
        <w:rPr>
          <w:rFonts w:ascii="Times New Roman" w:hAnsi="Times New Roman"/>
          <w:sz w:val="24"/>
          <w:szCs w:val="24"/>
        </w:rPr>
        <w:t xml:space="preserve">Гориной Н.В. </w:t>
      </w:r>
      <w:r w:rsidRPr="00BE3A53" w:rsidR="00631C98">
        <w:rPr>
          <w:rFonts w:ascii="Times New Roman" w:eastAsia="Times New Roman" w:hAnsi="Times New Roman"/>
          <w:sz w:val="24"/>
          <w:szCs w:val="24"/>
          <w:lang w:eastAsia="ru-RU"/>
        </w:rPr>
        <w:t>к административной отв</w:t>
      </w:r>
      <w:r w:rsidRPr="00BE3A53" w:rsidR="008D5237">
        <w:rPr>
          <w:rFonts w:ascii="Times New Roman" w:eastAsia="Times New Roman" w:hAnsi="Times New Roman"/>
          <w:sz w:val="24"/>
          <w:szCs w:val="24"/>
          <w:lang w:eastAsia="ru-RU"/>
        </w:rPr>
        <w:t>етственности</w:t>
      </w:r>
      <w:r w:rsidRPr="00BE3A53" w:rsidR="008D5237">
        <w:rPr>
          <w:rFonts w:ascii="Times New Roman" w:eastAsia="Times New Roman" w:hAnsi="Times New Roman"/>
          <w:color w:val="000000"/>
          <w:sz w:val="24"/>
          <w:szCs w:val="24"/>
          <w:lang w:eastAsia="ru-RU"/>
        </w:rPr>
        <w:t>.</w:t>
      </w:r>
    </w:p>
    <w:p w:rsidR="003313AC"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Мировой судья, исследова</w:t>
      </w:r>
      <w:r w:rsidRPr="00BE3A53" w:rsidR="008107F2">
        <w:rPr>
          <w:rFonts w:ascii="Times New Roman" w:hAnsi="Times New Roman"/>
          <w:sz w:val="24"/>
          <w:szCs w:val="24"/>
        </w:rPr>
        <w:t>л</w:t>
      </w:r>
      <w:r w:rsidRPr="00BE3A53">
        <w:rPr>
          <w:rFonts w:ascii="Times New Roman" w:hAnsi="Times New Roman"/>
          <w:sz w:val="24"/>
          <w:szCs w:val="24"/>
        </w:rPr>
        <w:t xml:space="preserve"> материалы дела:</w:t>
      </w:r>
    </w:p>
    <w:p w:rsidR="00430C3A"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xml:space="preserve">- </w:t>
      </w:r>
      <w:r w:rsidRPr="00BE3A53" w:rsidR="0005697F">
        <w:rPr>
          <w:rFonts w:ascii="Times New Roman" w:hAnsi="Times New Roman"/>
          <w:sz w:val="24"/>
          <w:szCs w:val="24"/>
        </w:rPr>
        <w:t>п</w:t>
      </w:r>
      <w:r w:rsidRPr="00BE3A53">
        <w:rPr>
          <w:rFonts w:ascii="Times New Roman" w:hAnsi="Times New Roman"/>
          <w:sz w:val="24"/>
          <w:szCs w:val="24"/>
        </w:rPr>
        <w:t xml:space="preserve">ротокол об административном правонарушении </w:t>
      </w:r>
      <w:r w:rsidRPr="00BE3A53" w:rsidR="0019083C">
        <w:rPr>
          <w:rFonts w:ascii="Times New Roman" w:hAnsi="Times New Roman"/>
          <w:sz w:val="24"/>
          <w:szCs w:val="24"/>
        </w:rPr>
        <w:t xml:space="preserve">№ 13-П/СП </w:t>
      </w:r>
      <w:r w:rsidRPr="00BE3A53">
        <w:rPr>
          <w:rFonts w:ascii="Times New Roman" w:hAnsi="Times New Roman"/>
          <w:sz w:val="24"/>
          <w:szCs w:val="24"/>
        </w:rPr>
        <w:t xml:space="preserve">от </w:t>
      </w:r>
      <w:r w:rsidRPr="00BE3A53" w:rsidR="0019083C">
        <w:rPr>
          <w:rFonts w:ascii="Times New Roman" w:hAnsi="Times New Roman"/>
          <w:sz w:val="24"/>
          <w:szCs w:val="24"/>
        </w:rPr>
        <w:t>20</w:t>
      </w:r>
      <w:r w:rsidRPr="00BE3A53" w:rsidR="00015C2E">
        <w:rPr>
          <w:rFonts w:ascii="Times New Roman" w:hAnsi="Times New Roman"/>
          <w:sz w:val="24"/>
          <w:szCs w:val="24"/>
        </w:rPr>
        <w:t>.0</w:t>
      </w:r>
      <w:r w:rsidRPr="00BE3A53" w:rsidR="0019083C">
        <w:rPr>
          <w:rFonts w:ascii="Times New Roman" w:hAnsi="Times New Roman"/>
          <w:sz w:val="24"/>
          <w:szCs w:val="24"/>
        </w:rPr>
        <w:t>8</w:t>
      </w:r>
      <w:r w:rsidRPr="00BE3A53" w:rsidR="00015C2E">
        <w:rPr>
          <w:rFonts w:ascii="Times New Roman" w:hAnsi="Times New Roman"/>
          <w:sz w:val="24"/>
          <w:szCs w:val="24"/>
        </w:rPr>
        <w:t>.202</w:t>
      </w:r>
      <w:r w:rsidRPr="00BE3A53" w:rsidR="0019083C">
        <w:rPr>
          <w:rFonts w:ascii="Times New Roman" w:hAnsi="Times New Roman"/>
          <w:sz w:val="24"/>
          <w:szCs w:val="24"/>
        </w:rPr>
        <w:t>5;</w:t>
      </w:r>
    </w:p>
    <w:p w:rsidR="0019083C"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распоряжение о проведении параллельного контрольного мероприятия № 29 от 21.04.2025;</w:t>
      </w:r>
    </w:p>
    <w:p w:rsidR="0019083C"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Устав МАУДО «ДШИ №2»;</w:t>
      </w:r>
    </w:p>
    <w:p w:rsidR="0019083C"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xml:space="preserve">- свидетельство о постановке на учет Российской организации в Налоговом </w:t>
      </w:r>
      <w:r w:rsidRPr="00BE3A53">
        <w:rPr>
          <w:rFonts w:ascii="Times New Roman" w:hAnsi="Times New Roman"/>
          <w:sz w:val="24"/>
          <w:szCs w:val="24"/>
        </w:rPr>
        <w:t>органе по месту ее нахождения;</w:t>
      </w:r>
    </w:p>
    <w:p w:rsidR="00706F7F"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постановление администрации города Нижневартовска № 2291 от 21.12.2015 об утверждении порядка формирования, финансового обеспечения выполнения муниципального задания на оказание муниципальных услуг (выполнение работ) муници</w:t>
      </w:r>
      <w:r w:rsidRPr="00BE3A53">
        <w:rPr>
          <w:rFonts w:ascii="Times New Roman" w:hAnsi="Times New Roman"/>
          <w:sz w:val="24"/>
          <w:szCs w:val="24"/>
        </w:rPr>
        <w:t>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w:t>
      </w:r>
    </w:p>
    <w:p w:rsidR="00706F7F"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xml:space="preserve"> - порядок 2291, приложение к постановлению администрации города от 21.12.20</w:t>
      </w:r>
      <w:r w:rsidRPr="00BE3A53">
        <w:rPr>
          <w:rFonts w:ascii="Times New Roman" w:hAnsi="Times New Roman"/>
          <w:sz w:val="24"/>
          <w:szCs w:val="24"/>
        </w:rPr>
        <w:t>15 № 2291;</w:t>
      </w:r>
    </w:p>
    <w:p w:rsidR="0019083C"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постановление администрации города Нижневартовска № 330 от 23.04.2021 о порядке организации и оплаты стоимости питания детей в лагерях с дневным пребыванием, лагерях труда и отдыха с дневным пребыванием, палаточных лагерях в каникулярный перио</w:t>
      </w:r>
      <w:r w:rsidRPr="00BE3A53">
        <w:rPr>
          <w:rFonts w:ascii="Times New Roman" w:hAnsi="Times New Roman"/>
          <w:sz w:val="24"/>
          <w:szCs w:val="24"/>
        </w:rPr>
        <w:t>д;</w:t>
      </w:r>
    </w:p>
    <w:p w:rsidR="00706F7F"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порядок 330, приложение к постановлению администрации города от 23.04.2021 № 330;</w:t>
      </w:r>
    </w:p>
    <w:p w:rsidR="00706F7F"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решение Думы города Нижневартовска от 27.09.2019 № 529;</w:t>
      </w:r>
    </w:p>
    <w:p w:rsidR="00706F7F"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соглашение № 1/2023/502 о порядке и условиях предоставления субсидий на финансовое обеспечение выполнения мун</w:t>
      </w:r>
      <w:r w:rsidRPr="00BE3A53">
        <w:rPr>
          <w:rFonts w:ascii="Times New Roman" w:hAnsi="Times New Roman"/>
          <w:sz w:val="24"/>
          <w:szCs w:val="24"/>
        </w:rPr>
        <w:t>иципального задания на оказание муниципальных услуг (выполнение работ) от 28.12.2022;</w:t>
      </w:r>
    </w:p>
    <w:p w:rsidR="00706F7F"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дополнительное соглашение к соглашению о порядке и условиях предоставления субсидий на финансовое обеспечение выполнения муниципального задания на оказание муниципальны</w:t>
      </w:r>
      <w:r w:rsidRPr="00BE3A53">
        <w:rPr>
          <w:rFonts w:ascii="Times New Roman" w:hAnsi="Times New Roman"/>
          <w:sz w:val="24"/>
          <w:szCs w:val="24"/>
        </w:rPr>
        <w:t>х услуг (выполнение работ) от 28.12.2022 №1/2023/502;</w:t>
      </w:r>
    </w:p>
    <w:p w:rsidR="00706F7F"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соглашение № 1/2024/502 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от 27.12.2023;</w:t>
      </w:r>
    </w:p>
    <w:p w:rsidR="00706F7F"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доп</w:t>
      </w:r>
      <w:r w:rsidRPr="00BE3A53">
        <w:rPr>
          <w:rFonts w:ascii="Times New Roman" w:hAnsi="Times New Roman"/>
          <w:sz w:val="24"/>
          <w:szCs w:val="24"/>
        </w:rPr>
        <w:t>олнительное соглашение к соглашению 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от 27.12.2023 №1/2024/502;</w:t>
      </w:r>
    </w:p>
    <w:p w:rsidR="00487897"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xml:space="preserve">- приказ № 257/01-08 от 27.10.2023 о </w:t>
      </w:r>
      <w:r w:rsidRPr="00BE3A53">
        <w:rPr>
          <w:rFonts w:ascii="Times New Roman" w:hAnsi="Times New Roman"/>
          <w:sz w:val="24"/>
          <w:szCs w:val="24"/>
        </w:rPr>
        <w:t xml:space="preserve">зачислении детей в лагерь с дневным пребыванием «Творческая мастерская «Золотой Ключик»; об организации льготного питания; </w:t>
      </w:r>
    </w:p>
    <w:p w:rsidR="00487897"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список воспитанников лагеря, получающих льготное питание;</w:t>
      </w:r>
    </w:p>
    <w:p w:rsidR="00487897"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xml:space="preserve">- приказ № 56/01-08 от 22.03.2024 о зачислении детей в лагерь с дневным </w:t>
      </w:r>
      <w:r w:rsidRPr="00BE3A53">
        <w:rPr>
          <w:rFonts w:ascii="Times New Roman" w:hAnsi="Times New Roman"/>
          <w:sz w:val="24"/>
          <w:szCs w:val="24"/>
        </w:rPr>
        <w:t xml:space="preserve">пребыванием «Творческая мастерская «Золотой Ключик»; об организации льготного питания; </w:t>
      </w:r>
    </w:p>
    <w:p w:rsidR="00487897"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список воспитанников лагеря, получающих льготное питание;</w:t>
      </w:r>
    </w:p>
    <w:p w:rsidR="00487897"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xml:space="preserve">- приказ № 143/01-08 от 24.05.2024 о зачислении детей в лагерь с дневным пребыванием «Творческая мастерская </w:t>
      </w:r>
      <w:r w:rsidRPr="00BE3A53">
        <w:rPr>
          <w:rFonts w:ascii="Times New Roman" w:hAnsi="Times New Roman"/>
          <w:sz w:val="24"/>
          <w:szCs w:val="24"/>
        </w:rPr>
        <w:t xml:space="preserve">«Золотой Ключик»; об организации льготного питания; </w:t>
      </w:r>
    </w:p>
    <w:p w:rsidR="00487897"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список воспитанников лагеря с дневным пребыванием «Творческая мастерская «Золотой Ключик», получающих льготу на питание лето 2024;</w:t>
      </w:r>
    </w:p>
    <w:p w:rsidR="00487897"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xml:space="preserve">- справку Военного комиссариата города Нижневартовска и </w:t>
      </w:r>
      <w:r w:rsidRPr="00BE3A53">
        <w:rPr>
          <w:rFonts w:ascii="Times New Roman" w:hAnsi="Times New Roman"/>
          <w:sz w:val="24"/>
          <w:szCs w:val="24"/>
        </w:rPr>
        <w:t>Нижневартовского</w:t>
      </w:r>
      <w:r w:rsidRPr="00BE3A53">
        <w:rPr>
          <w:rFonts w:ascii="Times New Roman" w:hAnsi="Times New Roman"/>
          <w:sz w:val="24"/>
          <w:szCs w:val="24"/>
        </w:rPr>
        <w:t xml:space="preserve"> района ХМАО – Югры от 10.10.2023 № 391 в отношение </w:t>
      </w:r>
      <w:r w:rsidRPr="00BE3A53">
        <w:rPr>
          <w:rFonts w:ascii="Times New Roman" w:hAnsi="Times New Roman"/>
          <w:sz w:val="24"/>
          <w:szCs w:val="24"/>
        </w:rPr>
        <w:t>Байгильдина</w:t>
      </w:r>
      <w:r w:rsidRPr="00BE3A53">
        <w:rPr>
          <w:rFonts w:ascii="Times New Roman" w:hAnsi="Times New Roman"/>
          <w:sz w:val="24"/>
          <w:szCs w:val="24"/>
        </w:rPr>
        <w:t xml:space="preserve"> Р.Р.;</w:t>
      </w:r>
    </w:p>
    <w:p w:rsidR="00487897"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xml:space="preserve"> - справку Военного комиссариата города Нижневартовска и </w:t>
      </w:r>
      <w:r w:rsidRPr="00BE3A53">
        <w:rPr>
          <w:rFonts w:ascii="Times New Roman" w:hAnsi="Times New Roman"/>
          <w:sz w:val="24"/>
          <w:szCs w:val="24"/>
        </w:rPr>
        <w:t>Нижневартовского</w:t>
      </w:r>
      <w:r w:rsidRPr="00BE3A53">
        <w:rPr>
          <w:rFonts w:ascii="Times New Roman" w:hAnsi="Times New Roman"/>
          <w:sz w:val="24"/>
          <w:szCs w:val="24"/>
        </w:rPr>
        <w:t xml:space="preserve"> района ХМАО – Югры от 04.03.2024 № 222 в отношение </w:t>
      </w:r>
      <w:r w:rsidRPr="00BE3A53">
        <w:rPr>
          <w:rFonts w:ascii="Times New Roman" w:hAnsi="Times New Roman"/>
          <w:sz w:val="24"/>
          <w:szCs w:val="24"/>
        </w:rPr>
        <w:t>Байгильдина</w:t>
      </w:r>
      <w:r w:rsidRPr="00BE3A53">
        <w:rPr>
          <w:rFonts w:ascii="Times New Roman" w:hAnsi="Times New Roman"/>
          <w:sz w:val="24"/>
          <w:szCs w:val="24"/>
        </w:rPr>
        <w:t xml:space="preserve"> Р.Р.;</w:t>
      </w:r>
    </w:p>
    <w:p w:rsidR="00487897"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справку Министерства обор</w:t>
      </w:r>
      <w:r w:rsidRPr="00BE3A53">
        <w:rPr>
          <w:rFonts w:ascii="Times New Roman" w:hAnsi="Times New Roman"/>
          <w:sz w:val="24"/>
          <w:szCs w:val="24"/>
        </w:rPr>
        <w:t>оны Российской Федерации Войсковая часть ПП 53017 от 07.05.2023 № 572 в отношении Полещук Р.Ю.;</w:t>
      </w:r>
    </w:p>
    <w:p w:rsidR="005F30BB"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акт № 116 от 03.11.2023;</w:t>
      </w:r>
    </w:p>
    <w:p w:rsidR="005F30BB"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акт № 26 от 29.03.2024;</w:t>
      </w:r>
    </w:p>
    <w:p w:rsidR="005F30BB"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акт № 105 от 26.06.2024;</w:t>
      </w:r>
    </w:p>
    <w:p w:rsidR="005F30BB"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платежное поручение № 972 от 10.11.2023;</w:t>
      </w:r>
    </w:p>
    <w:p w:rsidR="005F30BB"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платежное поручение № 215 от 02.04.</w:t>
      </w:r>
      <w:r w:rsidRPr="00BE3A53">
        <w:rPr>
          <w:rFonts w:ascii="Times New Roman" w:hAnsi="Times New Roman"/>
          <w:sz w:val="24"/>
          <w:szCs w:val="24"/>
        </w:rPr>
        <w:t>2024;</w:t>
      </w:r>
    </w:p>
    <w:p w:rsidR="005F30BB"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платежное поручение № 543 от 28.06.2024;</w:t>
      </w:r>
    </w:p>
    <w:p w:rsidR="005F30BB"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xml:space="preserve">- распоряжение администрации города Нижневартовска Ханты-Мансийского автономного округа – Югры № 435-ЛС от 25.08.2022 о назначении Гориной Натальи Васильевны на должность </w:t>
      </w:r>
      <w:r w:rsidRPr="00BE3A53" w:rsidR="003F7719">
        <w:rPr>
          <w:rFonts w:ascii="Times New Roman" w:hAnsi="Times New Roman"/>
          <w:sz w:val="24"/>
          <w:szCs w:val="24"/>
        </w:rPr>
        <w:t>директора муниципального автономного учреждения дополнительного образования города Нижневартовска «Детская школа искусств № 2»;</w:t>
      </w:r>
    </w:p>
    <w:p w:rsidR="003F7719"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трудовой договор № 195 с руководителем муниципального автономного учреждения дополнительного образования города Нижневартовска «Детская школа искусств № 2» от 25.</w:t>
      </w:r>
      <w:r w:rsidRPr="00BE3A53">
        <w:rPr>
          <w:rFonts w:ascii="Times New Roman" w:hAnsi="Times New Roman"/>
          <w:sz w:val="24"/>
          <w:szCs w:val="24"/>
        </w:rPr>
        <w:t>08.2022;</w:t>
      </w:r>
    </w:p>
    <w:p w:rsidR="003F7719"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дополнительное соглашение № 233 к трудовому договору от 25.08.2022 № 195, приходить к следующему.</w:t>
      </w:r>
    </w:p>
    <w:p w:rsidR="00A300BF"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Задачами законодательства об административных правонарушениях, в соответствии со ст. 1.2 Кодекса РФ об административных правонарушениях  являются з</w:t>
      </w:r>
      <w:r w:rsidRPr="00BE3A53">
        <w:rPr>
          <w:rFonts w:ascii="Times New Roman" w:hAnsi="Times New Roman"/>
          <w:sz w:val="24"/>
          <w:szCs w:val="24"/>
        </w:rPr>
        <w:t>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w:t>
      </w:r>
      <w:r w:rsidRPr="00BE3A53">
        <w:rPr>
          <w:rFonts w:ascii="Times New Roman" w:hAnsi="Times New Roman"/>
          <w:sz w:val="24"/>
          <w:szCs w:val="24"/>
        </w:rPr>
        <w:t>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3F7719" w:rsidRPr="00BE3A53" w:rsidP="00BE3A53">
      <w:pPr>
        <w:spacing w:after="0" w:line="240" w:lineRule="auto"/>
        <w:ind w:left="-567" w:right="-568" w:firstLine="567"/>
        <w:jc w:val="both"/>
        <w:rPr>
          <w:rFonts w:ascii="Times New Roman" w:hAnsi="Times New Roman"/>
          <w:sz w:val="24"/>
          <w:szCs w:val="24"/>
        </w:rPr>
      </w:pPr>
    </w:p>
    <w:p w:rsidR="00A300BF"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xml:space="preserve">В соответствии со ст. 24.1 Кодекса РФ об АП задачами производства по делам об административных правонарушениях являются всестороннее, полное, объективное и своевременное </w:t>
      </w:r>
      <w:r w:rsidRPr="00BE3A53">
        <w:rPr>
          <w:rFonts w:ascii="Times New Roman" w:hAnsi="Times New Roman"/>
          <w:sz w:val="24"/>
          <w:szCs w:val="24"/>
        </w:rPr>
        <w:t>выяснение обстоятельств каждого дела, разрешение его в соответствии с законом, обеспе</w:t>
      </w:r>
      <w:r w:rsidRPr="00BE3A53">
        <w:rPr>
          <w:rFonts w:ascii="Times New Roman" w:hAnsi="Times New Roman"/>
          <w:sz w:val="24"/>
          <w:szCs w:val="24"/>
        </w:rPr>
        <w:t>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300BF"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xml:space="preserve">Диспозицией ст. 15.14 Кодекса РФ об АП предусмотрена административная ответственность за </w:t>
      </w:r>
      <w:r w:rsidRPr="00BE3A53" w:rsidR="003F7719">
        <w:rPr>
          <w:rFonts w:ascii="Times New Roman" w:hAnsi="Times New Roman"/>
          <w:sz w:val="24"/>
          <w:szCs w:val="24"/>
        </w:rPr>
        <w:t>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r w:rsidRPr="00BE3A53">
        <w:rPr>
          <w:rFonts w:ascii="Times New Roman" w:hAnsi="Times New Roman"/>
          <w:sz w:val="24"/>
          <w:szCs w:val="24"/>
        </w:rPr>
        <w:t xml:space="preserve">, и </w:t>
      </w:r>
      <w:r w:rsidRPr="00BE3A53" w:rsidR="003F7719">
        <w:rPr>
          <w:rFonts w:ascii="Times New Roman" w:hAnsi="Times New Roman"/>
          <w:sz w:val="24"/>
          <w:szCs w:val="24"/>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r w:rsidRPr="00BE3A53">
        <w:rPr>
          <w:rFonts w:ascii="Times New Roman" w:hAnsi="Times New Roman"/>
          <w:sz w:val="24"/>
          <w:szCs w:val="24"/>
        </w:rPr>
        <w:t>.</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Статьей 38 Бюджетного кодекса Российской Федерации (далее - БК РФ) установлен принцип адресности и целевого характера бюджетных средств, означающий, что бюджетные ассигнования и лимиты бюджетных обязательств доводятся до конкрет</w:t>
      </w:r>
      <w:r w:rsidRPr="00BE3A53">
        <w:rPr>
          <w:rFonts w:ascii="Times New Roman" w:hAnsi="Times New Roman"/>
          <w:sz w:val="24"/>
          <w:szCs w:val="24"/>
        </w:rPr>
        <w:t>ных получателей бюджетных средств с указанием цели их использования. На основании части 1 статьи 306.4 БК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w:t>
      </w:r>
      <w:r w:rsidRPr="00BE3A53">
        <w:rPr>
          <w:rFonts w:ascii="Times New Roman" w:hAnsi="Times New Roman"/>
          <w:sz w:val="24"/>
          <w:szCs w:val="24"/>
        </w:rPr>
        <w:t>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w:t>
      </w:r>
      <w:r w:rsidRPr="00BE3A53">
        <w:rPr>
          <w:rFonts w:ascii="Times New Roman" w:hAnsi="Times New Roman"/>
          <w:sz w:val="24"/>
          <w:szCs w:val="24"/>
        </w:rPr>
        <w:t>имся основанием для предоставления указанных средств.</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Из содержания части 2 статьи 4 Федерального закона от 03.11.2006 № 174-ФЗ «Об автономных учреждениях» (далее - Закон № 174-ФЗ) следует, что в соответствии с видами деятельности, отнесенными уставом муни</w:t>
      </w:r>
      <w:r w:rsidRPr="00BE3A53">
        <w:rPr>
          <w:rFonts w:ascii="Times New Roman" w:hAnsi="Times New Roman"/>
          <w:sz w:val="24"/>
          <w:szCs w:val="24"/>
        </w:rPr>
        <w:t>ципального автономного учреждения к основной деятельности, учредителем для такого учреждения формируется и утверждается муниципальное задание. В силу части 4 статьи 4 Закона № 174-ФЗ финансовое обеспечение выполнения муниципального задания осуществляется в</w:t>
      </w:r>
      <w:r w:rsidRPr="00BE3A53">
        <w:rPr>
          <w:rFonts w:ascii="Times New Roman" w:hAnsi="Times New Roman"/>
          <w:sz w:val="24"/>
          <w:szCs w:val="24"/>
        </w:rPr>
        <w:t xml:space="preserve"> виде субсидий из бюджетов бюджетной системы Российской Федерации и иных не запрещенных федеральными законами источников. Согласно </w:t>
      </w:r>
      <w:r w:rsidRPr="00BE3A53">
        <w:rPr>
          <w:rFonts w:ascii="Times New Roman" w:hAnsi="Times New Roman"/>
          <w:sz w:val="24"/>
          <w:szCs w:val="24"/>
        </w:rPr>
        <w:t>абзацу</w:t>
      </w:r>
      <w:r w:rsidRPr="00BE3A53">
        <w:rPr>
          <w:rFonts w:ascii="Times New Roman" w:hAnsi="Times New Roman"/>
          <w:sz w:val="24"/>
          <w:szCs w:val="24"/>
        </w:rPr>
        <w:t xml:space="preserve"> второму пункта 4 статьи 69.2 БК РФ объем финансового обеспечения выполнения муниципального задания рассчитывается на о</w:t>
      </w:r>
      <w:r w:rsidRPr="00BE3A53">
        <w:rPr>
          <w:rFonts w:ascii="Times New Roman" w:hAnsi="Times New Roman"/>
          <w:sz w:val="24"/>
          <w:szCs w:val="24"/>
        </w:rPr>
        <w:t>сновании нормативных затрат на оказание муниципальных услуг, утверждаемых в порядке, установленном местной администрацией. Таким порядком является Порядок формирования, финансового обеспечения выполнения муниципального задания на оказание муниципальных усл</w:t>
      </w:r>
      <w:r w:rsidRPr="00BE3A53">
        <w:rPr>
          <w:rFonts w:ascii="Times New Roman" w:hAnsi="Times New Roman"/>
          <w:sz w:val="24"/>
          <w:szCs w:val="24"/>
        </w:rPr>
        <w:t>уг (выполнение работ)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 утвержденного постановлением администрации город</w:t>
      </w:r>
      <w:r w:rsidRPr="00BE3A53">
        <w:rPr>
          <w:rFonts w:ascii="Times New Roman" w:hAnsi="Times New Roman"/>
          <w:sz w:val="24"/>
          <w:szCs w:val="24"/>
        </w:rPr>
        <w:t>а Нижневартовска от 21.12.2015 №2291 (далее - Порядок №2291), в соответствии с пунктом 3.3 которого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w:t>
      </w:r>
      <w:r w:rsidRPr="00BE3A53">
        <w:rPr>
          <w:rFonts w:ascii="Times New Roman" w:hAnsi="Times New Roman"/>
          <w:sz w:val="24"/>
          <w:szCs w:val="24"/>
        </w:rPr>
        <w:t xml:space="preserve"> основе базового норматива затрат, который, в свою очередь, в соответствии с пунктами 3.5, 3.7, 3.8 Порядка №2291 рассчитывается исходя из затрат, необходимых для оказания муниципальной услуги, в том числе иных расходов, непосредственно связанных с оказани</w:t>
      </w:r>
      <w:r w:rsidRPr="00BE3A53">
        <w:rPr>
          <w:rFonts w:ascii="Times New Roman" w:hAnsi="Times New Roman"/>
          <w:sz w:val="24"/>
          <w:szCs w:val="24"/>
        </w:rPr>
        <w:t>ем муниципальной услуги.</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На основании пункта 3.6 Порядка №2291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w:t>
      </w:r>
      <w:r w:rsidRPr="00BE3A53">
        <w:rPr>
          <w:rFonts w:ascii="Times New Roman" w:hAnsi="Times New Roman"/>
          <w:sz w:val="24"/>
          <w:szCs w:val="24"/>
        </w:rPr>
        <w:t>ктами Российской Федерации, Ханты-Мансийского автономного округа - Югры, муниципальными правовыми актами города Нижневартовска, национальными (государственными) стандартами Российской Федерации, строительными нормами и правилами, санитарными нормами и прав</w:t>
      </w:r>
      <w:r w:rsidRPr="00BE3A53">
        <w:rPr>
          <w:rFonts w:ascii="Times New Roman" w:hAnsi="Times New Roman"/>
          <w:sz w:val="24"/>
          <w:szCs w:val="24"/>
        </w:rPr>
        <w:t>илами, стандартами, порядками и регламентами оказания муниципальных услуг в установленной сфере.</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Предельные нормативы стоимости питания детей в лагерях с дневным пребыванием в каникулярный период на одного ребенка в день при двухразовом питании установлены</w:t>
      </w:r>
      <w:r w:rsidRPr="00BE3A53">
        <w:rPr>
          <w:rFonts w:ascii="Times New Roman" w:hAnsi="Times New Roman"/>
          <w:sz w:val="24"/>
          <w:szCs w:val="24"/>
        </w:rPr>
        <w:t xml:space="preserve"> Порядком организации и оплаты стоимости питания детей в лагерях с дневным пребыванием, лагерях труда и отдыха с дневным пребыванием, палаточных лагерях в каникулярный период утвержден </w:t>
      </w:r>
      <w:r w:rsidRPr="00BE3A53">
        <w:rPr>
          <w:rFonts w:ascii="Times New Roman" w:hAnsi="Times New Roman"/>
          <w:sz w:val="24"/>
          <w:szCs w:val="24"/>
        </w:rPr>
        <w:t xml:space="preserve">постановлением администрации города Нижневартовска от 23.04.2021 № 330 </w:t>
      </w:r>
      <w:r w:rsidRPr="00BE3A53">
        <w:rPr>
          <w:rFonts w:ascii="Times New Roman" w:hAnsi="Times New Roman"/>
          <w:sz w:val="24"/>
          <w:szCs w:val="24"/>
        </w:rPr>
        <w:t>(далее - Порядок № 330).</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На основании пункта 6 Порядка № 330 в соответствующей редакции, действовавшей в проверяемом периоде 2023-2024 годов, стоимость питания детей в лагерях с дневным пребыванием на одного ребенка в день при двухразовом питании за счет с</w:t>
      </w:r>
      <w:r w:rsidRPr="00BE3A53">
        <w:rPr>
          <w:rFonts w:ascii="Times New Roman" w:hAnsi="Times New Roman"/>
          <w:sz w:val="24"/>
          <w:szCs w:val="24"/>
        </w:rPr>
        <w:t>редств бюджета города Нижневартовска составляла:</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134,08 рубля в 2023 году, 137,40 рубля в 2024 году для детей, относящихся к категории детей, имеющих право на бесплатное питание в соответствии с решением Думы города от 27.09.2019 № 529 «О категориях детей,</w:t>
      </w:r>
      <w:r w:rsidRPr="00BE3A53">
        <w:rPr>
          <w:rFonts w:ascii="Times New Roman" w:hAnsi="Times New Roman"/>
          <w:sz w:val="24"/>
          <w:szCs w:val="24"/>
        </w:rPr>
        <w:t xml:space="preserve"> посещающих лагеря с дневным пребыванием, лагеря труда и отдыха с дневным пребыванием, палаточные лагеря, организованные при муниципальных учреждениях, подведомственных департаменту образования администрации города Нижневартовска или департаменту по социал</w:t>
      </w:r>
      <w:r w:rsidRPr="00BE3A53">
        <w:rPr>
          <w:rFonts w:ascii="Times New Roman" w:hAnsi="Times New Roman"/>
          <w:sz w:val="24"/>
          <w:szCs w:val="24"/>
        </w:rPr>
        <w:t>ьной политике администрации города Нижневартовска, и при частных общеобразовательных организациях города Нижневартовска в каникулярный период, и имеющих право на бесплатное питание» (далее - Решение Думы № 529);</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 xml:space="preserve">83,08 рубля в 2023 году, 86,40 рубля в 2024 </w:t>
      </w:r>
      <w:r w:rsidRPr="00BE3A53">
        <w:rPr>
          <w:rFonts w:ascii="Times New Roman" w:hAnsi="Times New Roman"/>
          <w:sz w:val="24"/>
          <w:szCs w:val="24"/>
        </w:rPr>
        <w:t>году для детей, не относящихся к категории детей, имеющих право на бесплатное питание в соответствии с Решением Думы № 529.</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Решением Думы № 529 в редакции, действовавшей до 03.02.2025 года (в проверяемом периоде 2023-2024 годов), утвержден закрытый перечен</w:t>
      </w:r>
      <w:r w:rsidRPr="00BE3A53">
        <w:rPr>
          <w:rFonts w:ascii="Times New Roman" w:hAnsi="Times New Roman"/>
          <w:sz w:val="24"/>
          <w:szCs w:val="24"/>
        </w:rPr>
        <w:t>ь категорий детей, посещающих лагеря с дневным пребыванием, лагеря труда и отдыха с дневным пребыванием, палаточные лагеря, организованные при муниципальных учреждениях, подведомственных департаменту образования администрации города Нижневартовска или депа</w:t>
      </w:r>
      <w:r w:rsidRPr="00BE3A53">
        <w:rPr>
          <w:rFonts w:ascii="Times New Roman" w:hAnsi="Times New Roman"/>
          <w:sz w:val="24"/>
          <w:szCs w:val="24"/>
        </w:rPr>
        <w:t>ртаменту по социальной политике администрации города Нижневартовска, и при частных общеобразовательных организациях города Нижневартовска в каникулярный период, и имеющих право на бесплатное питание за счет средств бюджета города Нижневартовска:</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дети из мн</w:t>
      </w:r>
      <w:r w:rsidRPr="00BE3A53">
        <w:rPr>
          <w:rFonts w:ascii="Times New Roman" w:hAnsi="Times New Roman"/>
          <w:sz w:val="24"/>
          <w:szCs w:val="24"/>
        </w:rPr>
        <w:t>огодетных семей; дети из малоимущих семей;</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дети из семей, находящихся в социально опасном положении; дети из семей, пострадавших в текущем календарном году от пожара, наводнения, урагана или иных обстоятельств непреодолимой силы.</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Таким образом, за счет суб</w:t>
      </w:r>
      <w:r w:rsidRPr="00BE3A53">
        <w:rPr>
          <w:rFonts w:ascii="Times New Roman" w:hAnsi="Times New Roman"/>
          <w:sz w:val="24"/>
          <w:szCs w:val="24"/>
        </w:rPr>
        <w:t xml:space="preserve">сидии на финансовое обеспечение муниципального задания на оказание муниципальных услуг (выполнение работ) Учреждения (средства бюджета города) подлежит оплате стоимость питания детей в лагерях с дневным пребыванием на одного ребенка в день при двухразовом </w:t>
      </w:r>
      <w:r w:rsidRPr="00BE3A53">
        <w:rPr>
          <w:rFonts w:ascii="Times New Roman" w:hAnsi="Times New Roman"/>
          <w:sz w:val="24"/>
          <w:szCs w:val="24"/>
        </w:rPr>
        <w:t>питании в размерах:</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для детей, относящихся к категории детей, имеющих право на бесплатное питание в соответствии с Решением Думы № 529: 134,08 рубля на 2023 год, 137,40 рубля на 2024 год;</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для детей, не относящихся к категории детей, имеющих право на беспла</w:t>
      </w:r>
      <w:r w:rsidRPr="00BE3A53">
        <w:rPr>
          <w:rFonts w:ascii="Times New Roman" w:hAnsi="Times New Roman"/>
          <w:sz w:val="24"/>
          <w:szCs w:val="24"/>
        </w:rPr>
        <w:t>тное питание в соответствии с Решением Думы № 529: 83,08 рубля на 2023 год, 86,40 рубля на 2024 год.</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Пунктом 10 Порядка №330 установлен перечень документов, необходимых для оформления детей на получение бесплатного питания за счет средств бюджета города Ни</w:t>
      </w:r>
      <w:r w:rsidRPr="00BE3A53">
        <w:rPr>
          <w:rFonts w:ascii="Times New Roman" w:hAnsi="Times New Roman"/>
          <w:sz w:val="24"/>
          <w:szCs w:val="24"/>
        </w:rPr>
        <w:t>жневартовска:</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для детей из малоимущих семей - сведения об отнесении семьи к категории «малоимущих», полученные из филиала казенного учреждения Ханты-Мансийского автономного округа - Югры «Центр социальных выплат» в городе Нижневартовске;</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для детей из семей</w:t>
      </w:r>
      <w:r w:rsidRPr="00BE3A53">
        <w:rPr>
          <w:rFonts w:ascii="Times New Roman" w:hAnsi="Times New Roman"/>
          <w:sz w:val="24"/>
          <w:szCs w:val="24"/>
        </w:rPr>
        <w:t>, находящихся в социально опасном положении, - копия постановления муниципальной комиссии по делам несовершеннолетних и защите их прав при администрации города Нижневартовска об организации индивидуальной профилактической работы с семьей, находящейся в соц</w:t>
      </w:r>
      <w:r w:rsidRPr="00BE3A53">
        <w:rPr>
          <w:rFonts w:ascii="Times New Roman" w:hAnsi="Times New Roman"/>
          <w:sz w:val="24"/>
          <w:szCs w:val="24"/>
        </w:rPr>
        <w:t>иально опасном положении;</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для детей из семей, пострадавших в текущем году от наводнения, урагана или иных обстоятельств непреодолимой силы, - копия справки муниципального казенного учреждения города Нижневартовска «Управление по делам гражданской обороны и</w:t>
      </w:r>
      <w:r w:rsidRPr="00BE3A53">
        <w:rPr>
          <w:rFonts w:ascii="Times New Roman" w:hAnsi="Times New Roman"/>
          <w:sz w:val="24"/>
          <w:szCs w:val="24"/>
        </w:rPr>
        <w:t xml:space="preserve"> чрезвычайным ситуациям», подтверждающей факт наводнения, урагана или иных обстоятельств непреодолимой силы в установленных границах зоны чрезвычайной ситуации;</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 xml:space="preserve">для детей из семей, пострадавших в текущем году от пожара, - копия документа, полученного из </w:t>
      </w:r>
      <w:r w:rsidRPr="00BE3A53">
        <w:rPr>
          <w:rFonts w:ascii="Times New Roman" w:hAnsi="Times New Roman"/>
          <w:sz w:val="24"/>
          <w:szCs w:val="24"/>
        </w:rPr>
        <w:t>органов противопожарной службы, подтверждающего факт пожара локального характера.</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 xml:space="preserve">В соответствии с пунктом 8 Порядка № 330 финансирование оплаты стоимости питания за счет средств субсидии из бюджета ХМАО-Югры, средств бюджета города Нижневартовска </w:t>
      </w:r>
      <w:r w:rsidRPr="00BE3A53">
        <w:rPr>
          <w:rFonts w:ascii="Times New Roman" w:hAnsi="Times New Roman"/>
          <w:sz w:val="24"/>
          <w:szCs w:val="24"/>
        </w:rPr>
        <w:t>осуществляется департаментом образования в виде субсидий на финансовое обеспечение выполнения муниципального задания подведомственным учреждениям.</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На основании соглашения от 28.12.2022 № 1/2023/502 о порядке и условиях предоставления субсидии на финансовое</w:t>
      </w:r>
      <w:r w:rsidRPr="00BE3A53">
        <w:rPr>
          <w:rFonts w:ascii="Times New Roman" w:hAnsi="Times New Roman"/>
          <w:sz w:val="24"/>
          <w:szCs w:val="24"/>
        </w:rPr>
        <w:t xml:space="preserve"> обеспечение выполнения муниципального задания на оказание </w:t>
      </w:r>
      <w:r w:rsidRPr="00BE3A53">
        <w:rPr>
          <w:rFonts w:ascii="Times New Roman" w:hAnsi="Times New Roman"/>
          <w:sz w:val="24"/>
          <w:szCs w:val="24"/>
        </w:rPr>
        <w:t>муниципальных услуг (выполнение работ) с учетом дополнительных соглашений (далее - Соглашение № 1/2023/502) департаментом по социальной политике администрации города в 2023 году предоставлена Учреж</w:t>
      </w:r>
      <w:r w:rsidRPr="00BE3A53">
        <w:rPr>
          <w:rFonts w:ascii="Times New Roman" w:hAnsi="Times New Roman"/>
          <w:sz w:val="24"/>
          <w:szCs w:val="24"/>
        </w:rPr>
        <w:t>дению субсидия на выполнение муниципального задания, в том числе на организацию отдыха детей в лагерях с дневным пребыванием детей в каникулярное время на общую сумму 1 519 220,00 рублей. На основании соглашения от 27.12.2023 № 1/2024/502 о порядке и услов</w:t>
      </w:r>
      <w:r w:rsidRPr="00BE3A53">
        <w:rPr>
          <w:rFonts w:ascii="Times New Roman" w:hAnsi="Times New Roman"/>
          <w:sz w:val="24"/>
          <w:szCs w:val="24"/>
        </w:rPr>
        <w:t>иях предоставления субсидии на финансовое обеспечение выполнения муниципального задания на оказание муниципальных услуг (выполнение работ) с учетом дополнительных соглашений (далее - Соглашение № 1/2024/502) департаментом по социальной политике администрац</w:t>
      </w:r>
      <w:r w:rsidRPr="00BE3A53">
        <w:rPr>
          <w:rFonts w:ascii="Times New Roman" w:hAnsi="Times New Roman"/>
          <w:sz w:val="24"/>
          <w:szCs w:val="24"/>
        </w:rPr>
        <w:t>ии города в 2024 году предоставлена Учреждению субсидия на выполнение муниципального задания, в том числе на организацию отдыха детей в лагерях с дневным пребыванием детей в каникулярное время на общую сумму 1 541 661,80 рубля.</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В соответствии с пунктом 3.3</w:t>
      </w:r>
      <w:r w:rsidRPr="00BE3A53">
        <w:rPr>
          <w:rFonts w:ascii="Times New Roman" w:hAnsi="Times New Roman"/>
          <w:sz w:val="24"/>
          <w:szCs w:val="24"/>
        </w:rPr>
        <w:t>.1 Соглашения № 1/2023/502, Соглашения № 1/2024/502 Учреждение обязуется осуществлять использование субсидии в целях оказания муниципальных услуг (выполнения работ).</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На основании приказа МАУДО «ДШИ №2» от 27.10.2023 №257/01-08 Учреждением зачислены в лагер</w:t>
      </w:r>
      <w:r w:rsidRPr="00BE3A53">
        <w:rPr>
          <w:rFonts w:ascii="Times New Roman" w:hAnsi="Times New Roman"/>
          <w:sz w:val="24"/>
          <w:szCs w:val="24"/>
        </w:rPr>
        <w:t xml:space="preserve">ь с дневным пребыванием детей «Творческая мастерская «ЗОЛОТОЙ КЛЮЧИК» на период с 30.10.2023 по 03.11.2023 (5 рабочих дней) воспитанники в количестве 15 человек с предоставлением льготы на питание, в том числе </w:t>
      </w:r>
      <w:r w:rsidRPr="00BE3A53">
        <w:rPr>
          <w:rFonts w:ascii="Times New Roman" w:hAnsi="Times New Roman"/>
          <w:sz w:val="24"/>
          <w:szCs w:val="24"/>
        </w:rPr>
        <w:t>Арафаилова</w:t>
      </w:r>
      <w:r w:rsidRPr="00BE3A53">
        <w:rPr>
          <w:rFonts w:ascii="Times New Roman" w:hAnsi="Times New Roman"/>
          <w:sz w:val="24"/>
          <w:szCs w:val="24"/>
        </w:rPr>
        <w:t xml:space="preserve"> П</w:t>
      </w:r>
      <w:r w:rsidRPr="00BE3A53" w:rsidR="00BE3A53">
        <w:rPr>
          <w:rFonts w:ascii="Times New Roman" w:hAnsi="Times New Roman"/>
          <w:sz w:val="24"/>
          <w:szCs w:val="24"/>
        </w:rPr>
        <w:t>.Р.</w:t>
      </w:r>
      <w:r w:rsidRPr="00BE3A53">
        <w:rPr>
          <w:rFonts w:ascii="Times New Roman" w:hAnsi="Times New Roman"/>
          <w:sz w:val="24"/>
          <w:szCs w:val="24"/>
        </w:rPr>
        <w:t xml:space="preserve">, </w:t>
      </w:r>
      <w:r>
        <w:rPr>
          <w:rFonts w:ascii="Times New Roman" w:hAnsi="Times New Roman"/>
          <w:sz w:val="24"/>
          <w:szCs w:val="24"/>
        </w:rPr>
        <w:t>…</w:t>
      </w:r>
      <w:r w:rsidRPr="00BE3A53">
        <w:rPr>
          <w:rFonts w:ascii="Times New Roman" w:hAnsi="Times New Roman"/>
          <w:sz w:val="24"/>
          <w:szCs w:val="24"/>
        </w:rPr>
        <w:t xml:space="preserve"> года рождения, кот</w:t>
      </w:r>
      <w:r w:rsidRPr="00BE3A53">
        <w:rPr>
          <w:rFonts w:ascii="Times New Roman" w:hAnsi="Times New Roman"/>
          <w:sz w:val="24"/>
          <w:szCs w:val="24"/>
        </w:rPr>
        <w:t>орая согласно приложению 3 к данному приказу отнесена Учреждением к льготной категории детей, имеющих право на бесплатное питание за счет средств бюджета города, на основании документа «справки из военкомата участника СВО №391 от 10.10.2023». В качестве по</w:t>
      </w:r>
      <w:r w:rsidRPr="00BE3A53">
        <w:rPr>
          <w:rFonts w:ascii="Times New Roman" w:hAnsi="Times New Roman"/>
          <w:sz w:val="24"/>
          <w:szCs w:val="24"/>
        </w:rPr>
        <w:t xml:space="preserve">дтверждения предоставлена справка Военного комиссариата города Нижневартовска и </w:t>
      </w:r>
      <w:r w:rsidRPr="00BE3A53">
        <w:rPr>
          <w:rFonts w:ascii="Times New Roman" w:hAnsi="Times New Roman"/>
          <w:sz w:val="24"/>
          <w:szCs w:val="24"/>
        </w:rPr>
        <w:t>Нижневартовского</w:t>
      </w:r>
      <w:r w:rsidRPr="00BE3A53">
        <w:rPr>
          <w:rFonts w:ascii="Times New Roman" w:hAnsi="Times New Roman"/>
          <w:sz w:val="24"/>
          <w:szCs w:val="24"/>
        </w:rPr>
        <w:t xml:space="preserve"> района Ханты-Мансийского автономного округа - Югры от 10.10.2023 № 391, согласно которой </w:t>
      </w:r>
      <w:r w:rsidRPr="00BE3A53">
        <w:rPr>
          <w:rFonts w:ascii="Times New Roman" w:hAnsi="Times New Roman"/>
          <w:sz w:val="24"/>
          <w:szCs w:val="24"/>
        </w:rPr>
        <w:t>Байгильдин</w:t>
      </w:r>
      <w:r w:rsidRPr="00BE3A53">
        <w:rPr>
          <w:rFonts w:ascii="Times New Roman" w:hAnsi="Times New Roman"/>
          <w:sz w:val="24"/>
          <w:szCs w:val="24"/>
        </w:rPr>
        <w:t xml:space="preserve"> Р. Р. направлен для прохождения военной службы по контракту</w:t>
      </w:r>
      <w:r w:rsidRPr="00BE3A53">
        <w:rPr>
          <w:rFonts w:ascii="Times New Roman" w:hAnsi="Times New Roman"/>
          <w:sz w:val="24"/>
          <w:szCs w:val="24"/>
        </w:rPr>
        <w:t>. Иные документы, подтверждающие право на предоставление бесплатного питания за счет средств бюджета города, не представлены.</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Данная категория детей, посещающих лагеря с дневным пребыванием, для предоставления бесплатного питания за счет средств бюджета го</w:t>
      </w:r>
      <w:r w:rsidRPr="00BE3A53">
        <w:rPr>
          <w:rFonts w:ascii="Times New Roman" w:hAnsi="Times New Roman"/>
          <w:sz w:val="24"/>
          <w:szCs w:val="24"/>
        </w:rPr>
        <w:t xml:space="preserve">рода Решением Думы № 529 не установлена. Следовательно, у </w:t>
      </w:r>
      <w:r w:rsidRPr="00BE3A53">
        <w:rPr>
          <w:rFonts w:ascii="Times New Roman" w:hAnsi="Times New Roman"/>
          <w:sz w:val="24"/>
          <w:szCs w:val="24"/>
        </w:rPr>
        <w:t>Арафаиловой</w:t>
      </w:r>
      <w:r w:rsidRPr="00BE3A53">
        <w:rPr>
          <w:rFonts w:ascii="Times New Roman" w:hAnsi="Times New Roman"/>
          <w:sz w:val="24"/>
          <w:szCs w:val="24"/>
        </w:rPr>
        <w:t xml:space="preserve"> П</w:t>
      </w:r>
      <w:r w:rsidRPr="00BE3A53" w:rsidR="00BE3A53">
        <w:rPr>
          <w:rFonts w:ascii="Times New Roman" w:hAnsi="Times New Roman"/>
          <w:sz w:val="24"/>
          <w:szCs w:val="24"/>
        </w:rPr>
        <w:t>.Р</w:t>
      </w:r>
      <w:r w:rsidRPr="00BE3A53">
        <w:rPr>
          <w:rFonts w:ascii="Times New Roman" w:hAnsi="Times New Roman"/>
          <w:sz w:val="24"/>
          <w:szCs w:val="24"/>
        </w:rPr>
        <w:t xml:space="preserve">, </w:t>
      </w:r>
      <w:r>
        <w:rPr>
          <w:rFonts w:ascii="Times New Roman" w:hAnsi="Times New Roman"/>
          <w:sz w:val="24"/>
          <w:szCs w:val="24"/>
        </w:rPr>
        <w:t>…</w:t>
      </w:r>
      <w:r w:rsidRPr="00BE3A53">
        <w:rPr>
          <w:rFonts w:ascii="Times New Roman" w:hAnsi="Times New Roman"/>
          <w:sz w:val="24"/>
          <w:szCs w:val="24"/>
        </w:rPr>
        <w:t xml:space="preserve"> года рождения право на бесплатное питание за счет средств бюджета города отсутствовало, оплата питания должна быть осуществлена в размере:</w:t>
      </w:r>
      <w:r w:rsidRPr="00BE3A53" w:rsidR="00BE3A53">
        <w:rPr>
          <w:rFonts w:ascii="Times New Roman" w:hAnsi="Times New Roman"/>
          <w:sz w:val="24"/>
          <w:szCs w:val="24"/>
        </w:rPr>
        <w:t xml:space="preserve"> </w:t>
      </w:r>
      <w:r w:rsidRPr="00BE3A53">
        <w:rPr>
          <w:rFonts w:ascii="Times New Roman" w:hAnsi="Times New Roman"/>
          <w:sz w:val="24"/>
          <w:szCs w:val="24"/>
        </w:rPr>
        <w:t>415,40 рубля (83,08 * 5 дней) з</w:t>
      </w:r>
      <w:r w:rsidRPr="00BE3A53">
        <w:rPr>
          <w:rFonts w:ascii="Times New Roman" w:hAnsi="Times New Roman"/>
          <w:sz w:val="24"/>
          <w:szCs w:val="24"/>
        </w:rPr>
        <w:t>а счет средств бюджета города.</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Учреждением платежным поручением от 10.11.2023 № 972 (дата списания средств 15.11.2023) на основании акта от 03.11.2023 № 116 оплачены услуги питания детей в лагере с дневным пребыванием «Творческая мастерская «ЗОЛОТОЙ КЛЮЧИК</w:t>
      </w:r>
      <w:r w:rsidRPr="00BE3A53">
        <w:rPr>
          <w:rFonts w:ascii="Times New Roman" w:hAnsi="Times New Roman"/>
          <w:sz w:val="24"/>
          <w:szCs w:val="24"/>
        </w:rPr>
        <w:t>» за период с по 03.11.2023 на сумму 19 421,00 рубль за счет средств субсидии на финансовое обеспечение муниципального задания на оказание муниципальных услуг (выполнение работ) (средства бюджета города), из них 10 056,00 рублей (из расчета 134,08 * 5 дней</w:t>
      </w:r>
      <w:r w:rsidRPr="00BE3A53">
        <w:rPr>
          <w:rFonts w:ascii="Times New Roman" w:hAnsi="Times New Roman"/>
          <w:sz w:val="24"/>
          <w:szCs w:val="24"/>
        </w:rPr>
        <w:t xml:space="preserve"> * 15 детей) за организацию питания 15 детей, отнесенных Учреждением к льготной категории на основании приказа МАУДО «ДШИ №2» от 27.10.2023 № 257/01-08, в том числе 670,40 (134,08 * 5 дней) рублей за </w:t>
      </w:r>
      <w:r w:rsidRPr="00BE3A53">
        <w:rPr>
          <w:rFonts w:ascii="Times New Roman" w:hAnsi="Times New Roman"/>
          <w:sz w:val="24"/>
          <w:szCs w:val="24"/>
        </w:rPr>
        <w:t>Арафаилову</w:t>
      </w:r>
      <w:r w:rsidRPr="00BE3A53">
        <w:rPr>
          <w:rFonts w:ascii="Times New Roman" w:hAnsi="Times New Roman"/>
          <w:sz w:val="24"/>
          <w:szCs w:val="24"/>
        </w:rPr>
        <w:t xml:space="preserve"> Полину </w:t>
      </w:r>
      <w:r w:rsidRPr="00BE3A53">
        <w:rPr>
          <w:rFonts w:ascii="Times New Roman" w:hAnsi="Times New Roman"/>
          <w:sz w:val="24"/>
          <w:szCs w:val="24"/>
        </w:rPr>
        <w:t>Ризальевну</w:t>
      </w:r>
      <w:r w:rsidRPr="00BE3A53">
        <w:rPr>
          <w:rFonts w:ascii="Times New Roman" w:hAnsi="Times New Roman"/>
          <w:sz w:val="24"/>
          <w:szCs w:val="24"/>
        </w:rPr>
        <w:t xml:space="preserve">, </w:t>
      </w:r>
      <w:r>
        <w:rPr>
          <w:rFonts w:ascii="Times New Roman" w:hAnsi="Times New Roman"/>
          <w:sz w:val="24"/>
          <w:szCs w:val="24"/>
        </w:rPr>
        <w:t>…</w:t>
      </w:r>
      <w:r w:rsidRPr="00BE3A53">
        <w:rPr>
          <w:rFonts w:ascii="Times New Roman" w:hAnsi="Times New Roman"/>
          <w:sz w:val="24"/>
          <w:szCs w:val="24"/>
        </w:rPr>
        <w:t xml:space="preserve"> года рождения, </w:t>
      </w:r>
      <w:r w:rsidRPr="00BE3A53">
        <w:rPr>
          <w:rFonts w:ascii="Times New Roman" w:hAnsi="Times New Roman"/>
          <w:sz w:val="24"/>
          <w:szCs w:val="24"/>
        </w:rPr>
        <w:t>у которой право на предоставление бесплатного питания за счет средств бюджета города в соответствии с Решением Думы № 529 отсутствовало.</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Таким образом, МАУДО «ДШИ № 2» в нарушение пункта 6 Порядка № 330 неправомерно оплачена за счет средств субсидии на фин</w:t>
      </w:r>
      <w:r w:rsidRPr="00BE3A53">
        <w:rPr>
          <w:rFonts w:ascii="Times New Roman" w:hAnsi="Times New Roman"/>
          <w:sz w:val="24"/>
          <w:szCs w:val="24"/>
        </w:rPr>
        <w:t>ансовое обеспечение муниципального задания на оказание муниципальных услуг (выполнение работ) (средства бюджета города) стоимость питания воспитанника лагеря с дневным Пребыванием «Творческая мастерская «ЗОЛОТОЙ КЛЮЧИК» за период с 30.10.2023 по 03.11.2023</w:t>
      </w:r>
      <w:r w:rsidRPr="00BE3A53">
        <w:rPr>
          <w:rFonts w:ascii="Times New Roman" w:hAnsi="Times New Roman"/>
          <w:sz w:val="24"/>
          <w:szCs w:val="24"/>
        </w:rPr>
        <w:t xml:space="preserve"> </w:t>
      </w:r>
      <w:r w:rsidRPr="00BE3A53">
        <w:rPr>
          <w:rFonts w:ascii="Times New Roman" w:hAnsi="Times New Roman"/>
          <w:sz w:val="24"/>
          <w:szCs w:val="24"/>
        </w:rPr>
        <w:t>Арафаиловой</w:t>
      </w:r>
      <w:r w:rsidRPr="00BE3A53">
        <w:rPr>
          <w:rFonts w:ascii="Times New Roman" w:hAnsi="Times New Roman"/>
          <w:sz w:val="24"/>
          <w:szCs w:val="24"/>
        </w:rPr>
        <w:t xml:space="preserve"> П</w:t>
      </w:r>
      <w:r w:rsidRPr="00BE3A53" w:rsidR="00BE3A53">
        <w:rPr>
          <w:rFonts w:ascii="Times New Roman" w:hAnsi="Times New Roman"/>
          <w:sz w:val="24"/>
          <w:szCs w:val="24"/>
        </w:rPr>
        <w:t>.Р</w:t>
      </w:r>
      <w:r w:rsidRPr="00BE3A53">
        <w:rPr>
          <w:rFonts w:ascii="Times New Roman" w:hAnsi="Times New Roman"/>
          <w:sz w:val="24"/>
          <w:szCs w:val="24"/>
        </w:rPr>
        <w:t xml:space="preserve">, </w:t>
      </w:r>
      <w:r>
        <w:rPr>
          <w:rFonts w:ascii="Times New Roman" w:hAnsi="Times New Roman"/>
          <w:sz w:val="24"/>
          <w:szCs w:val="24"/>
        </w:rPr>
        <w:t>…</w:t>
      </w:r>
      <w:r w:rsidRPr="00BE3A53">
        <w:rPr>
          <w:rFonts w:ascii="Times New Roman" w:hAnsi="Times New Roman"/>
          <w:sz w:val="24"/>
          <w:szCs w:val="24"/>
        </w:rPr>
        <w:t xml:space="preserve"> года рождения, у которой право на предоставление бесплатного питания за счет средств бюджета города в соответствии с Решением Думы № 529 отсутствовало, на сумму 255,00 рублей (670,40 - 415,40).</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 xml:space="preserve">Аналогичные нарушения выявлены в </w:t>
      </w:r>
      <w:r w:rsidRPr="00BE3A53">
        <w:rPr>
          <w:rFonts w:ascii="Times New Roman" w:hAnsi="Times New Roman"/>
          <w:sz w:val="24"/>
          <w:szCs w:val="24"/>
        </w:rPr>
        <w:t>отношении неправомерной оплаты Учреждением стоимости питания детей, не относящихся к категории детей, имеющих право на бесплатное питание в соответствии с Решением Думы № 529.</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На основании приказа МАУДО «ДШИ № 2» от 22.03.2024 № 56/01-08 Учреждением зачисл</w:t>
      </w:r>
      <w:r w:rsidRPr="00BE3A53">
        <w:rPr>
          <w:rFonts w:ascii="Times New Roman" w:hAnsi="Times New Roman"/>
          <w:sz w:val="24"/>
          <w:szCs w:val="24"/>
        </w:rPr>
        <w:t xml:space="preserve">ены в лагерь с дневным пребыванием детей «Творческая мастерская «ЗОЛОТОЙ КЛЮЧИК» на период с 25.03.2024 по 29.03.2024 (5 рабочих дней) воспитанники в количестве 16 человек с предоставлением льготы на питание, в том числе </w:t>
      </w:r>
      <w:r w:rsidRPr="00BE3A53">
        <w:rPr>
          <w:rFonts w:ascii="Times New Roman" w:hAnsi="Times New Roman"/>
          <w:sz w:val="24"/>
          <w:szCs w:val="24"/>
        </w:rPr>
        <w:t>Байгильдина</w:t>
      </w:r>
      <w:r w:rsidRPr="00BE3A53">
        <w:rPr>
          <w:rFonts w:ascii="Times New Roman" w:hAnsi="Times New Roman"/>
          <w:sz w:val="24"/>
          <w:szCs w:val="24"/>
        </w:rPr>
        <w:t xml:space="preserve"> П</w:t>
      </w:r>
      <w:r w:rsidRPr="00BE3A53" w:rsidR="00BE3A53">
        <w:rPr>
          <w:rFonts w:ascii="Times New Roman" w:hAnsi="Times New Roman"/>
          <w:sz w:val="24"/>
          <w:szCs w:val="24"/>
        </w:rPr>
        <w:t>.Р</w:t>
      </w:r>
      <w:r w:rsidRPr="00BE3A53">
        <w:rPr>
          <w:rFonts w:ascii="Times New Roman" w:hAnsi="Times New Roman"/>
          <w:sz w:val="24"/>
          <w:szCs w:val="24"/>
        </w:rPr>
        <w:t xml:space="preserve"> </w:t>
      </w:r>
      <w:r>
        <w:rPr>
          <w:rFonts w:ascii="Times New Roman" w:hAnsi="Times New Roman"/>
          <w:sz w:val="24"/>
          <w:szCs w:val="24"/>
        </w:rPr>
        <w:t>…</w:t>
      </w:r>
      <w:r w:rsidRPr="00BE3A53">
        <w:rPr>
          <w:rFonts w:ascii="Times New Roman" w:hAnsi="Times New Roman"/>
          <w:sz w:val="24"/>
          <w:szCs w:val="24"/>
        </w:rPr>
        <w:t xml:space="preserve"> года рож</w:t>
      </w:r>
      <w:r w:rsidRPr="00BE3A53">
        <w:rPr>
          <w:rFonts w:ascii="Times New Roman" w:hAnsi="Times New Roman"/>
          <w:sz w:val="24"/>
          <w:szCs w:val="24"/>
        </w:rPr>
        <w:t>дения, которая согласно приложению 3 к данному приказу отнесена Учреждением к льготной категории детей, имеющих право на бесплатное питание за счет средств бюджета города, на основании документа «справки из военкомата участника СВО № 222 от 04.03.24». В ка</w:t>
      </w:r>
      <w:r w:rsidRPr="00BE3A53">
        <w:rPr>
          <w:rFonts w:ascii="Times New Roman" w:hAnsi="Times New Roman"/>
          <w:sz w:val="24"/>
          <w:szCs w:val="24"/>
        </w:rPr>
        <w:t xml:space="preserve">честве подтверждения предоставлена справка Военного комиссариата города Нижневартовска и </w:t>
      </w:r>
      <w:r w:rsidRPr="00BE3A53">
        <w:rPr>
          <w:rFonts w:ascii="Times New Roman" w:hAnsi="Times New Roman"/>
          <w:sz w:val="24"/>
          <w:szCs w:val="24"/>
        </w:rPr>
        <w:t>Нижневартовского</w:t>
      </w:r>
      <w:r w:rsidRPr="00BE3A53">
        <w:rPr>
          <w:rFonts w:ascii="Times New Roman" w:hAnsi="Times New Roman"/>
          <w:sz w:val="24"/>
          <w:szCs w:val="24"/>
        </w:rPr>
        <w:t xml:space="preserve"> района Ханты-Мансийского автономного </w:t>
      </w:r>
      <w:r w:rsidRPr="00BE3A53">
        <w:rPr>
          <w:rFonts w:ascii="Times New Roman" w:hAnsi="Times New Roman"/>
          <w:sz w:val="24"/>
          <w:szCs w:val="24"/>
        </w:rPr>
        <w:t xml:space="preserve">округа - Югры от 04.03.2024 №222, согласно которой </w:t>
      </w:r>
      <w:r w:rsidRPr="00BE3A53">
        <w:rPr>
          <w:rFonts w:ascii="Times New Roman" w:hAnsi="Times New Roman"/>
          <w:sz w:val="24"/>
          <w:szCs w:val="24"/>
        </w:rPr>
        <w:t>Байгильдин</w:t>
      </w:r>
      <w:r w:rsidRPr="00BE3A53">
        <w:rPr>
          <w:rFonts w:ascii="Times New Roman" w:hAnsi="Times New Roman"/>
          <w:sz w:val="24"/>
          <w:szCs w:val="24"/>
        </w:rPr>
        <w:t xml:space="preserve"> Р. Р. направлен для прохождения военной службы по к</w:t>
      </w:r>
      <w:r w:rsidRPr="00BE3A53">
        <w:rPr>
          <w:rFonts w:ascii="Times New Roman" w:hAnsi="Times New Roman"/>
          <w:sz w:val="24"/>
          <w:szCs w:val="24"/>
        </w:rPr>
        <w:t>онтракту. Иные документы, подтверждающие право на предоставление бесплатного питания за счет средств бюджета города, не представлены.</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Данная категория детей, посещающих лагеря с дневным пребыванием, для предоставления бесплатного питания за счет средств бю</w:t>
      </w:r>
      <w:r w:rsidRPr="00BE3A53">
        <w:rPr>
          <w:rFonts w:ascii="Times New Roman" w:hAnsi="Times New Roman"/>
          <w:sz w:val="24"/>
          <w:szCs w:val="24"/>
        </w:rPr>
        <w:t xml:space="preserve">джета города Решением Думы № 529 не установлена. Следовательно, у </w:t>
      </w:r>
      <w:r w:rsidRPr="00BE3A53">
        <w:rPr>
          <w:rFonts w:ascii="Times New Roman" w:hAnsi="Times New Roman"/>
          <w:sz w:val="24"/>
          <w:szCs w:val="24"/>
        </w:rPr>
        <w:t>Байгильдиной</w:t>
      </w:r>
      <w:r w:rsidRPr="00BE3A53">
        <w:rPr>
          <w:rFonts w:ascii="Times New Roman" w:hAnsi="Times New Roman"/>
          <w:sz w:val="24"/>
          <w:szCs w:val="24"/>
        </w:rPr>
        <w:t xml:space="preserve"> П</w:t>
      </w:r>
      <w:r w:rsidRPr="00BE3A53" w:rsidR="00BE3A53">
        <w:rPr>
          <w:rFonts w:ascii="Times New Roman" w:hAnsi="Times New Roman"/>
          <w:sz w:val="24"/>
          <w:szCs w:val="24"/>
        </w:rPr>
        <w:t>.Р.</w:t>
      </w:r>
      <w:r w:rsidRPr="00BE3A53">
        <w:rPr>
          <w:rFonts w:ascii="Times New Roman" w:hAnsi="Times New Roman"/>
          <w:sz w:val="24"/>
          <w:szCs w:val="24"/>
        </w:rPr>
        <w:t xml:space="preserve"> </w:t>
      </w:r>
      <w:r>
        <w:rPr>
          <w:rFonts w:ascii="Times New Roman" w:hAnsi="Times New Roman"/>
          <w:sz w:val="24"/>
          <w:szCs w:val="24"/>
        </w:rPr>
        <w:t>…</w:t>
      </w:r>
      <w:r w:rsidRPr="00BE3A53">
        <w:rPr>
          <w:rFonts w:ascii="Times New Roman" w:hAnsi="Times New Roman"/>
          <w:sz w:val="24"/>
          <w:szCs w:val="24"/>
        </w:rPr>
        <w:t xml:space="preserve"> года рождения право на бесплатное питание за счет средств бюджета города отсутствовало, оплата питания должна быть осуществлена в размере:</w:t>
      </w:r>
      <w:r w:rsidRPr="00BE3A53" w:rsidR="00BE3A53">
        <w:rPr>
          <w:rFonts w:ascii="Times New Roman" w:hAnsi="Times New Roman"/>
          <w:sz w:val="24"/>
          <w:szCs w:val="24"/>
        </w:rPr>
        <w:t xml:space="preserve"> </w:t>
      </w:r>
      <w:r w:rsidRPr="00BE3A53">
        <w:rPr>
          <w:rFonts w:ascii="Times New Roman" w:hAnsi="Times New Roman"/>
          <w:sz w:val="24"/>
          <w:szCs w:val="24"/>
        </w:rPr>
        <w:t xml:space="preserve">432,00 рубля (86,40 * </w:t>
      </w:r>
      <w:r w:rsidRPr="00BE3A53">
        <w:rPr>
          <w:rFonts w:ascii="Times New Roman" w:hAnsi="Times New Roman"/>
          <w:sz w:val="24"/>
          <w:szCs w:val="24"/>
        </w:rPr>
        <w:t>5 дней) за счет средств бюджета города.</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Учреждением платежным поручением от 02.04.2024 № 215 (дата списания средств 08.04.2024)</w:t>
      </w:r>
      <w:r w:rsidRPr="00BE3A53" w:rsidR="00C230BF">
        <w:rPr>
          <w:rFonts w:ascii="Times New Roman" w:hAnsi="Times New Roman"/>
          <w:sz w:val="24"/>
          <w:szCs w:val="24"/>
        </w:rPr>
        <w:t xml:space="preserve"> </w:t>
      </w:r>
      <w:r w:rsidRPr="00BE3A53">
        <w:rPr>
          <w:rFonts w:ascii="Times New Roman" w:hAnsi="Times New Roman"/>
          <w:sz w:val="24"/>
          <w:szCs w:val="24"/>
        </w:rPr>
        <w:t>на основании акта от 29.03.2024 № 26 оплачены услуги питания детей в лагере с дневным пребыванием «Творческая мастерская «ЗОЛОТО</w:t>
      </w:r>
      <w:r w:rsidRPr="00BE3A53">
        <w:rPr>
          <w:rFonts w:ascii="Times New Roman" w:hAnsi="Times New Roman"/>
          <w:sz w:val="24"/>
          <w:szCs w:val="24"/>
        </w:rPr>
        <w:t>Й КЛЮЧИК» за период с 25.03.2024 по 29.03.2024 на сумму 21 792,00 рубля за счет средств субсидии на финансовое обеспечение муниципального задания на оказание муниципальных услуг (выполнение работ) (средства бюджета города), из них 10 992,00 рублей (из расч</w:t>
      </w:r>
      <w:r w:rsidRPr="00BE3A53">
        <w:rPr>
          <w:rFonts w:ascii="Times New Roman" w:hAnsi="Times New Roman"/>
          <w:sz w:val="24"/>
          <w:szCs w:val="24"/>
        </w:rPr>
        <w:t xml:space="preserve">ета 137,40 * 5 дней * 16 детей) за организацию питания 16 детей, отнесенных Учреждением к льготной категории на основании приказа МАУДО ДШИ № 2» от 22.03.2024 № 56/01-08, в том числе 687,00 (137,40 * 5 дней) рублей за </w:t>
      </w:r>
      <w:r w:rsidRPr="00BE3A53">
        <w:rPr>
          <w:rFonts w:ascii="Times New Roman" w:hAnsi="Times New Roman"/>
          <w:sz w:val="24"/>
          <w:szCs w:val="24"/>
        </w:rPr>
        <w:t>Байгильдину</w:t>
      </w:r>
      <w:r w:rsidRPr="00BE3A53">
        <w:rPr>
          <w:rFonts w:ascii="Times New Roman" w:hAnsi="Times New Roman"/>
          <w:sz w:val="24"/>
          <w:szCs w:val="24"/>
        </w:rPr>
        <w:t xml:space="preserve"> П</w:t>
      </w:r>
      <w:r w:rsidRPr="00BE3A53" w:rsidR="00BE3A53">
        <w:rPr>
          <w:rFonts w:ascii="Times New Roman" w:hAnsi="Times New Roman"/>
          <w:sz w:val="24"/>
          <w:szCs w:val="24"/>
        </w:rPr>
        <w:t>.Р</w:t>
      </w:r>
      <w:r>
        <w:rPr>
          <w:rFonts w:ascii="Times New Roman" w:hAnsi="Times New Roman"/>
          <w:sz w:val="24"/>
          <w:szCs w:val="24"/>
        </w:rPr>
        <w:t>…</w:t>
      </w:r>
      <w:r w:rsidRPr="00BE3A53">
        <w:rPr>
          <w:rFonts w:ascii="Times New Roman" w:hAnsi="Times New Roman"/>
          <w:sz w:val="24"/>
          <w:szCs w:val="24"/>
        </w:rPr>
        <w:t xml:space="preserve"> года рожд</w:t>
      </w:r>
      <w:r w:rsidRPr="00BE3A53">
        <w:rPr>
          <w:rFonts w:ascii="Times New Roman" w:hAnsi="Times New Roman"/>
          <w:sz w:val="24"/>
          <w:szCs w:val="24"/>
        </w:rPr>
        <w:t>ения, у которой право на предоставление бесплатного питания за счет средств бюджета города в соответствии с Решением Думы № 529 отсутствовало.</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 xml:space="preserve">Таким образом, МАУДО «ДШИ № 2» в нарушение пункта 6 Порядка № 330 неправомерно оплачена за счет средств субсидии </w:t>
      </w:r>
      <w:r w:rsidRPr="00BE3A53">
        <w:rPr>
          <w:rFonts w:ascii="Times New Roman" w:hAnsi="Times New Roman"/>
          <w:sz w:val="24"/>
          <w:szCs w:val="24"/>
        </w:rPr>
        <w:t>на финансовое обеспечение муниципального задания на оказание муниципальных услуг (выполнение работ) (средства бюджета города) стоимость питания воспитанника лагеря с дневным пребыванием «Творческая мастерская «ЗОЛОТОЙ КЛЮЧИК» за период с 25.03.2024 по 29.0</w:t>
      </w:r>
      <w:r w:rsidRPr="00BE3A53">
        <w:rPr>
          <w:rFonts w:ascii="Times New Roman" w:hAnsi="Times New Roman"/>
          <w:sz w:val="24"/>
          <w:szCs w:val="24"/>
        </w:rPr>
        <w:t xml:space="preserve">3.2024 </w:t>
      </w:r>
      <w:r w:rsidRPr="00BE3A53">
        <w:rPr>
          <w:rFonts w:ascii="Times New Roman" w:hAnsi="Times New Roman"/>
          <w:sz w:val="24"/>
          <w:szCs w:val="24"/>
        </w:rPr>
        <w:t>Байгильдиной</w:t>
      </w:r>
      <w:r w:rsidRPr="00BE3A53">
        <w:rPr>
          <w:rFonts w:ascii="Times New Roman" w:hAnsi="Times New Roman"/>
          <w:sz w:val="24"/>
          <w:szCs w:val="24"/>
        </w:rPr>
        <w:t xml:space="preserve"> П</w:t>
      </w:r>
      <w:r w:rsidRPr="00BE3A53" w:rsidR="00BE3A53">
        <w:rPr>
          <w:rFonts w:ascii="Times New Roman" w:hAnsi="Times New Roman"/>
          <w:sz w:val="24"/>
          <w:szCs w:val="24"/>
        </w:rPr>
        <w:t>.Р</w:t>
      </w:r>
      <w:r w:rsidRPr="00BE3A53">
        <w:rPr>
          <w:rFonts w:ascii="Times New Roman" w:hAnsi="Times New Roman"/>
          <w:sz w:val="24"/>
          <w:szCs w:val="24"/>
        </w:rPr>
        <w:t xml:space="preserve">, </w:t>
      </w:r>
      <w:r>
        <w:rPr>
          <w:rFonts w:ascii="Times New Roman" w:hAnsi="Times New Roman"/>
          <w:sz w:val="24"/>
          <w:szCs w:val="24"/>
        </w:rPr>
        <w:t>…</w:t>
      </w:r>
      <w:r w:rsidRPr="00BE3A53">
        <w:rPr>
          <w:rFonts w:ascii="Times New Roman" w:hAnsi="Times New Roman"/>
          <w:sz w:val="24"/>
          <w:szCs w:val="24"/>
        </w:rPr>
        <w:t xml:space="preserve"> года рождения, у которой право на предоставление бесплатного питания за счет средств бюджета города в соответствии с Решением Думы № 529 отсутствовало, на сумму 255,00 рублей (687,00 - 432,00).</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На основании приказа МАУДО</w:t>
      </w:r>
      <w:r w:rsidRPr="00BE3A53">
        <w:rPr>
          <w:rFonts w:ascii="Times New Roman" w:hAnsi="Times New Roman"/>
          <w:sz w:val="24"/>
          <w:szCs w:val="24"/>
        </w:rPr>
        <w:t xml:space="preserve"> «ДШИ №2» от 24.05.2024 №143/01-08 Учреждением зачислены в лагерь с дневным пребыванием детей «Творческая мастерская «ЗОЛОТОЙ КЛЮЧИК» на период с 28.05.2024 по 26.06.2024 (21 рабочий день) воспитанники в количестве 23 человек с предоставлением льготы на пи</w:t>
      </w:r>
      <w:r w:rsidRPr="00BE3A53">
        <w:rPr>
          <w:rFonts w:ascii="Times New Roman" w:hAnsi="Times New Roman"/>
          <w:sz w:val="24"/>
          <w:szCs w:val="24"/>
        </w:rPr>
        <w:t>тание, в том числе Полещук А</w:t>
      </w:r>
      <w:r w:rsidRPr="00BE3A53" w:rsidR="00BE3A53">
        <w:rPr>
          <w:rFonts w:ascii="Times New Roman" w:hAnsi="Times New Roman"/>
          <w:sz w:val="24"/>
          <w:szCs w:val="24"/>
        </w:rPr>
        <w:t>.Р.</w:t>
      </w:r>
      <w:r w:rsidRPr="00BE3A53">
        <w:rPr>
          <w:rFonts w:ascii="Times New Roman" w:hAnsi="Times New Roman"/>
          <w:sz w:val="24"/>
          <w:szCs w:val="24"/>
        </w:rPr>
        <w:t xml:space="preserve"> </w:t>
      </w:r>
      <w:r>
        <w:rPr>
          <w:rFonts w:ascii="Times New Roman" w:hAnsi="Times New Roman"/>
          <w:sz w:val="24"/>
          <w:szCs w:val="24"/>
        </w:rPr>
        <w:t>…</w:t>
      </w:r>
      <w:r w:rsidRPr="00BE3A53">
        <w:rPr>
          <w:rFonts w:ascii="Times New Roman" w:hAnsi="Times New Roman"/>
          <w:sz w:val="24"/>
          <w:szCs w:val="24"/>
        </w:rPr>
        <w:t xml:space="preserve"> года рождения, который согласно приложению 3 к данному приказу отнесен Учреждением к льготной категории детей, имеющих право на бесплатное питание за счет средств бюджета города, на основании документа «СВО спр</w:t>
      </w:r>
      <w:r w:rsidRPr="00BE3A53" w:rsidR="00C230BF">
        <w:rPr>
          <w:rFonts w:ascii="Times New Roman" w:hAnsi="Times New Roman"/>
          <w:sz w:val="24"/>
          <w:szCs w:val="24"/>
        </w:rPr>
        <w:t>авка</w:t>
      </w:r>
      <w:r w:rsidRPr="00BE3A53">
        <w:rPr>
          <w:rFonts w:ascii="Times New Roman" w:hAnsi="Times New Roman"/>
          <w:sz w:val="24"/>
          <w:szCs w:val="24"/>
        </w:rPr>
        <w:t xml:space="preserve"> №572 от 07.05.2023 ВЧ ПП 53017». В качестве подтверждения предоставлена справка Министерства обороны Российской Федерации Войсковая часть ПП 53017 от 07.05.2023 № 572, согласно которой Полещук Р.Ю. проходит военную службу по мобилизации. Иные документы, </w:t>
      </w:r>
      <w:r w:rsidRPr="00BE3A53">
        <w:rPr>
          <w:rFonts w:ascii="Times New Roman" w:hAnsi="Times New Roman"/>
          <w:sz w:val="24"/>
          <w:szCs w:val="24"/>
        </w:rPr>
        <w:t>подтверждающие право на предоставление бесплатного питания за счет средств бюджета города, не представлены.</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Данная категория детей, посещающих лагеря с дневным пребыванием, для предоставления бесплатного питания за счет средств бюджета города Решением Думы</w:t>
      </w:r>
      <w:r w:rsidRPr="00BE3A53">
        <w:rPr>
          <w:rFonts w:ascii="Times New Roman" w:hAnsi="Times New Roman"/>
          <w:sz w:val="24"/>
          <w:szCs w:val="24"/>
        </w:rPr>
        <w:t xml:space="preserve"> №529 не установлена. Следовательно, у Полещук А</w:t>
      </w:r>
      <w:r w:rsidRPr="00BE3A53" w:rsidR="00BE3A53">
        <w:rPr>
          <w:rFonts w:ascii="Times New Roman" w:hAnsi="Times New Roman"/>
          <w:sz w:val="24"/>
          <w:szCs w:val="24"/>
        </w:rPr>
        <w:t>.Р.</w:t>
      </w:r>
      <w:r w:rsidRPr="00BE3A53">
        <w:rPr>
          <w:rFonts w:ascii="Times New Roman" w:hAnsi="Times New Roman"/>
          <w:sz w:val="24"/>
          <w:szCs w:val="24"/>
        </w:rPr>
        <w:t xml:space="preserve"> </w:t>
      </w:r>
      <w:r>
        <w:rPr>
          <w:rFonts w:ascii="Times New Roman" w:hAnsi="Times New Roman"/>
          <w:sz w:val="24"/>
          <w:szCs w:val="24"/>
        </w:rPr>
        <w:t>…</w:t>
      </w:r>
      <w:r w:rsidRPr="00BE3A53">
        <w:rPr>
          <w:rFonts w:ascii="Times New Roman" w:hAnsi="Times New Roman"/>
          <w:sz w:val="24"/>
          <w:szCs w:val="24"/>
        </w:rPr>
        <w:t xml:space="preserve"> года рождения право на бесплатное питание за счет средств бюджета города отсутствовало, оплата питания должна быть осуществлена в размере:</w:t>
      </w:r>
      <w:r w:rsidRPr="00BE3A53" w:rsidR="00BE3A53">
        <w:rPr>
          <w:rFonts w:ascii="Times New Roman" w:hAnsi="Times New Roman"/>
          <w:sz w:val="24"/>
          <w:szCs w:val="24"/>
        </w:rPr>
        <w:t xml:space="preserve"> </w:t>
      </w:r>
      <w:r w:rsidRPr="00BE3A53">
        <w:rPr>
          <w:rFonts w:ascii="Times New Roman" w:hAnsi="Times New Roman"/>
          <w:sz w:val="24"/>
          <w:szCs w:val="24"/>
        </w:rPr>
        <w:t>1 814,40 рубля (86,40 * 21 день) за счет средств бюдже</w:t>
      </w:r>
      <w:r w:rsidRPr="00BE3A53">
        <w:rPr>
          <w:rFonts w:ascii="Times New Roman" w:hAnsi="Times New Roman"/>
          <w:sz w:val="24"/>
          <w:szCs w:val="24"/>
        </w:rPr>
        <w:t>та города.</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Учреждением платежным поручением от 26.06.2024 № 543 (дата списания средств 03.07.2024) на основании акта от 26.06.2024 № 105 оплачены услуги питания детей в лагере с дневным пребыванием «Творческая мастерская «ЗОЛОТОЙ КЛЮЧИК» за период с 28.05.</w:t>
      </w:r>
      <w:r w:rsidRPr="00BE3A53">
        <w:rPr>
          <w:rFonts w:ascii="Times New Roman" w:hAnsi="Times New Roman"/>
          <w:sz w:val="24"/>
          <w:szCs w:val="24"/>
        </w:rPr>
        <w:t>2024 по 26.06.2024 на сумму 178 857,00 рублей за счет средств субсидии на финансовое обеспечение муниципального задания на оказание муниципальных услуг (выполнение работ) (средства бюджета города), из них 66 364,20 рубля (из расчета 137,40 * 21 день * 23 д</w:t>
      </w:r>
      <w:r w:rsidRPr="00BE3A53">
        <w:rPr>
          <w:rFonts w:ascii="Times New Roman" w:hAnsi="Times New Roman"/>
          <w:sz w:val="24"/>
          <w:szCs w:val="24"/>
        </w:rPr>
        <w:t>етей) за организацию питания 23 детей, отнесенных Учреждением к льготной категории на основании приказа МАУДО «ДШИ № 2» от 24.05.2024 № 143/01-08, в том числе 2 885,40 рубля (137,40 * 21 день) рублей за Полещук А</w:t>
      </w:r>
      <w:r w:rsidRPr="00BE3A53" w:rsidR="00BE3A53">
        <w:rPr>
          <w:rFonts w:ascii="Times New Roman" w:hAnsi="Times New Roman"/>
          <w:sz w:val="24"/>
          <w:szCs w:val="24"/>
        </w:rPr>
        <w:t>.Р.</w:t>
      </w:r>
      <w:r w:rsidRPr="00BE3A53">
        <w:rPr>
          <w:rFonts w:ascii="Times New Roman" w:hAnsi="Times New Roman"/>
          <w:sz w:val="24"/>
          <w:szCs w:val="24"/>
        </w:rPr>
        <w:t xml:space="preserve"> </w:t>
      </w:r>
      <w:r>
        <w:rPr>
          <w:rFonts w:ascii="Times New Roman" w:hAnsi="Times New Roman"/>
          <w:sz w:val="24"/>
          <w:szCs w:val="24"/>
        </w:rPr>
        <w:t>…</w:t>
      </w:r>
      <w:r w:rsidRPr="00BE3A53">
        <w:rPr>
          <w:rFonts w:ascii="Times New Roman" w:hAnsi="Times New Roman"/>
          <w:sz w:val="24"/>
          <w:szCs w:val="24"/>
        </w:rPr>
        <w:t xml:space="preserve"> года рождения, у которого пра</w:t>
      </w:r>
      <w:r w:rsidRPr="00BE3A53">
        <w:rPr>
          <w:rFonts w:ascii="Times New Roman" w:hAnsi="Times New Roman"/>
          <w:sz w:val="24"/>
          <w:szCs w:val="24"/>
        </w:rPr>
        <w:t>во на предоставление бесплатного питания за счет средств бюджета города в соответствии с Решением Думы № 529 отсутствовало.</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Таким образом, МАУДО «ДШИ № 2» в нарушение пункта 6 Порядка № 330 неправомерно оплачена за счет средств субсидии на финансовое обесп</w:t>
      </w:r>
      <w:r w:rsidRPr="00BE3A53">
        <w:rPr>
          <w:rFonts w:ascii="Times New Roman" w:hAnsi="Times New Roman"/>
          <w:sz w:val="24"/>
          <w:szCs w:val="24"/>
        </w:rPr>
        <w:t>ечение муниципального задания на оказание муниципальных услуг (выполнение работ) (средства бюджета города) стоимость питания воспитанника лагеря с дневным пребыванием «Творческая мастерская «ЗОЛОТОЙ КЛЮЧИК» за период с 28.05.2024 по 26.06.2024 Полещук А</w:t>
      </w:r>
      <w:r w:rsidRPr="00BE3A53" w:rsidR="00BE3A53">
        <w:rPr>
          <w:rFonts w:ascii="Times New Roman" w:hAnsi="Times New Roman"/>
          <w:sz w:val="24"/>
          <w:szCs w:val="24"/>
        </w:rPr>
        <w:t>.Р.</w:t>
      </w:r>
      <w:r w:rsidRPr="00BE3A53">
        <w:rPr>
          <w:rFonts w:ascii="Times New Roman" w:hAnsi="Times New Roman"/>
          <w:sz w:val="24"/>
          <w:szCs w:val="24"/>
        </w:rPr>
        <w:t xml:space="preserve"> </w:t>
      </w:r>
      <w:r>
        <w:rPr>
          <w:rFonts w:ascii="Times New Roman" w:hAnsi="Times New Roman"/>
          <w:sz w:val="24"/>
          <w:szCs w:val="24"/>
        </w:rPr>
        <w:t>…</w:t>
      </w:r>
      <w:r w:rsidRPr="00BE3A53">
        <w:rPr>
          <w:rFonts w:ascii="Times New Roman" w:hAnsi="Times New Roman"/>
          <w:sz w:val="24"/>
          <w:szCs w:val="24"/>
        </w:rPr>
        <w:t xml:space="preserve"> года рождения, у которого право на предоставление бесплатного питания за счет средств бюджета города в соответствии с Решением Думы № 529 отсутствовало, на сумму 1 071,00 рубль (2 885,40 - 1 814,40). </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Расходование средств субсидии в сумме 1 581</w:t>
      </w:r>
      <w:r w:rsidRPr="00BE3A53">
        <w:rPr>
          <w:rFonts w:ascii="Times New Roman" w:hAnsi="Times New Roman"/>
          <w:sz w:val="24"/>
          <w:szCs w:val="24"/>
        </w:rPr>
        <w:t xml:space="preserve"> (одна тысяча пятьсот восемьдесят один) рубль 00 копеек (255,00 + 255,00 + 1 071,00) является нецелевым использованием бюджетных средств, предоставленных в виде субсидии на финансовое обеспечение выполнения муниципального задания, предоставленной Учреждени</w:t>
      </w:r>
      <w:r w:rsidRPr="00BE3A53">
        <w:rPr>
          <w:rFonts w:ascii="Times New Roman" w:hAnsi="Times New Roman"/>
          <w:sz w:val="24"/>
          <w:szCs w:val="24"/>
        </w:rPr>
        <w:t>ю на основании Соглашения № 1/2023/502, Соглашения № 1/2024/502.</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Согласно статье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w:t>
      </w:r>
      <w:r w:rsidRPr="00BE3A53">
        <w:rPr>
          <w:rFonts w:ascii="Times New Roman" w:hAnsi="Times New Roman"/>
          <w:sz w:val="24"/>
          <w:szCs w:val="24"/>
        </w:rPr>
        <w:t>ением своих служебных обязанностей.</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В соответствии с примечанием к статье 2.4 КоАП РФ должностным лицом признается лицо, постоянно, временно или в соответствии со специальными полномочиями осуществляющее функции представителя власти, то есть наделенное в у</w:t>
      </w:r>
      <w:r w:rsidRPr="00BE3A53">
        <w:rPr>
          <w:rFonts w:ascii="Times New Roman" w:hAnsi="Times New Roman"/>
          <w:sz w:val="24"/>
          <w:szCs w:val="24"/>
        </w:rPr>
        <w:t>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 распорядительные или административно-хозяйственные функции в том числе в органах местного</w:t>
      </w:r>
      <w:r w:rsidRPr="00BE3A53">
        <w:rPr>
          <w:rFonts w:ascii="Times New Roman" w:hAnsi="Times New Roman"/>
          <w:sz w:val="24"/>
          <w:szCs w:val="24"/>
        </w:rPr>
        <w:t xml:space="preserve"> самоуправления.</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Ответственным должностным лицом является директор Учреждения, который в силу абзаца первого пункта 5.3 Устава Учреждения осуществляет непосредственное управление Учреждением.</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Должность директора Учреждения замещает Горина Наталья Васильевн</w:t>
      </w:r>
      <w:r w:rsidRPr="00BE3A53">
        <w:rPr>
          <w:rFonts w:ascii="Times New Roman" w:hAnsi="Times New Roman"/>
          <w:sz w:val="24"/>
          <w:szCs w:val="24"/>
        </w:rPr>
        <w:t>а на основании распоряжения администрации города Нижневартовска от 25.08.2022 № 435-лс «О назначении», трудового договора от 25.08.2022 № 195.</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В силу подпунктов «а», «г» пункта 2.4 трудового договора от 25.08.2022 № 195 директор Учреждения обязан:</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соблюдат</w:t>
      </w:r>
      <w:r w:rsidRPr="00BE3A53">
        <w:rPr>
          <w:rFonts w:ascii="Times New Roman" w:hAnsi="Times New Roman"/>
          <w:sz w:val="24"/>
          <w:szCs w:val="24"/>
        </w:rPr>
        <w:t>ь при исполнении должностных обязанностей требования законодательства Российской Федерации, законодательства Ханты-Мансийского автономного округа - Югры, нормативных правовых актов органов местного самоуправления города Нижневартовска, локальных нормативны</w:t>
      </w:r>
      <w:r w:rsidRPr="00BE3A53">
        <w:rPr>
          <w:rFonts w:ascii="Times New Roman" w:hAnsi="Times New Roman"/>
          <w:sz w:val="24"/>
          <w:szCs w:val="24"/>
        </w:rPr>
        <w:t>х актов и трудового договора;</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обеспечивать целевое и эффективное использование денежных средств Учреждения.</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 xml:space="preserve">Таким образом, Горина </w:t>
      </w:r>
      <w:r w:rsidRPr="00BE3A53" w:rsidR="00C230BF">
        <w:rPr>
          <w:rFonts w:ascii="Times New Roman" w:hAnsi="Times New Roman"/>
          <w:sz w:val="24"/>
          <w:szCs w:val="24"/>
        </w:rPr>
        <w:t>Н.В.</w:t>
      </w:r>
      <w:r w:rsidRPr="00BE3A53">
        <w:rPr>
          <w:rFonts w:ascii="Times New Roman" w:hAnsi="Times New Roman"/>
          <w:sz w:val="24"/>
          <w:szCs w:val="24"/>
        </w:rPr>
        <w:t>, являясь должностным лицом - директором МАУДО «ДШИ № 2», в течение рабочего времени с 09-00 до 18-00 часов 15 ноября 2023</w:t>
      </w:r>
      <w:r w:rsidRPr="00BE3A53">
        <w:rPr>
          <w:rFonts w:ascii="Times New Roman" w:hAnsi="Times New Roman"/>
          <w:sz w:val="24"/>
          <w:szCs w:val="24"/>
        </w:rPr>
        <w:t xml:space="preserve"> года, 08 апреля 2024 года, 03 июля 2024 года по адресу: город Нижневартовск, улица Ханты-Мансийская, дом 256, допустила нецелевое использование бюджетных средств, выразившееся в направлении средств, полученных из местного бюджета, на цели, не соответствую</w:t>
      </w:r>
      <w:r w:rsidRPr="00BE3A53">
        <w:rPr>
          <w:rFonts w:ascii="Times New Roman" w:hAnsi="Times New Roman"/>
          <w:sz w:val="24"/>
          <w:szCs w:val="24"/>
        </w:rPr>
        <w:t>щие целям, определенным Соглашения № 1/2023/502, Соглашения № 1/2024/502, а именно: в нарушение пункта 6 Порядка № 330, осуществлена оплата на сумму 1 581 (одна тысяча пятьсот восемьдесят один) рубль 00 копеек стоимости питания воспитанников лагеря с дневн</w:t>
      </w:r>
      <w:r w:rsidRPr="00BE3A53">
        <w:rPr>
          <w:rFonts w:ascii="Times New Roman" w:hAnsi="Times New Roman"/>
          <w:sz w:val="24"/>
          <w:szCs w:val="24"/>
        </w:rPr>
        <w:t>ым пребыванием, у которых право на предоставление бесплатного питания и его оплату за счет средств бюджета города отсутствовало в соответствии с Решением Думы № 529.</w:t>
      </w:r>
    </w:p>
    <w:p w:rsidR="003F7719" w:rsidRPr="00BE3A53" w:rsidP="00BE3A53">
      <w:pPr>
        <w:pStyle w:val="a0"/>
        <w:ind w:left="-567" w:right="-568" w:firstLine="567"/>
        <w:rPr>
          <w:rFonts w:ascii="Times New Roman" w:hAnsi="Times New Roman"/>
          <w:sz w:val="24"/>
          <w:szCs w:val="24"/>
        </w:rPr>
      </w:pPr>
      <w:r w:rsidRPr="00BE3A53">
        <w:rPr>
          <w:rFonts w:ascii="Times New Roman" w:hAnsi="Times New Roman"/>
          <w:sz w:val="24"/>
          <w:szCs w:val="24"/>
        </w:rPr>
        <w:t>Нецелевое использование бюджетных средств в сумме 1 581,00 рубль является имущественным ущ</w:t>
      </w:r>
      <w:r w:rsidRPr="00BE3A53">
        <w:rPr>
          <w:rFonts w:ascii="Times New Roman" w:hAnsi="Times New Roman"/>
          <w:sz w:val="24"/>
          <w:szCs w:val="24"/>
        </w:rPr>
        <w:t>ербом для муниципального образования город Нижневартовск, который выражается в утрате имущественных прав города на сумму излишних расходов средств городского бюджета в результате направления их на цели, не соответствующие целям предоставления субсидии.</w:t>
      </w:r>
    </w:p>
    <w:p w:rsidR="007E4AB0"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xml:space="preserve">Исследовав и оценив </w:t>
      </w:r>
      <w:r w:rsidRPr="00BE3A53">
        <w:rPr>
          <w:rFonts w:ascii="Times New Roman" w:hAnsi="Times New Roman"/>
          <w:sz w:val="24"/>
          <w:szCs w:val="24"/>
        </w:rPr>
        <w:t>в совокупности</w:t>
      </w:r>
      <w:r w:rsidRPr="00BE3A53">
        <w:rPr>
          <w:rFonts w:ascii="Times New Roman" w:hAnsi="Times New Roman"/>
          <w:sz w:val="24"/>
          <w:szCs w:val="24"/>
        </w:rPr>
        <w:t xml:space="preserve"> изложенные выше доказательства, мировой судья пришел к выводу о том, что вина </w:t>
      </w:r>
      <w:r w:rsidRPr="00BE3A53" w:rsidR="007230CF">
        <w:rPr>
          <w:rFonts w:ascii="Times New Roman" w:hAnsi="Times New Roman"/>
          <w:sz w:val="24"/>
          <w:szCs w:val="24"/>
        </w:rPr>
        <w:t>должностного лица</w:t>
      </w:r>
      <w:r w:rsidRPr="00BE3A53" w:rsidR="00D01360">
        <w:rPr>
          <w:rFonts w:ascii="Times New Roman" w:hAnsi="Times New Roman"/>
          <w:sz w:val="24"/>
          <w:szCs w:val="24"/>
        </w:rPr>
        <w:t xml:space="preserve"> </w:t>
      </w:r>
      <w:r w:rsidRPr="00BE3A53">
        <w:rPr>
          <w:rFonts w:ascii="Times New Roman" w:hAnsi="Times New Roman"/>
          <w:sz w:val="24"/>
          <w:szCs w:val="24"/>
        </w:rPr>
        <w:t>установлена и доказана, действия</w:t>
      </w:r>
      <w:r w:rsidRPr="00BE3A53" w:rsidR="007307BF">
        <w:rPr>
          <w:rFonts w:ascii="Times New Roman" w:hAnsi="Times New Roman"/>
          <w:sz w:val="24"/>
          <w:szCs w:val="24"/>
        </w:rPr>
        <w:t xml:space="preserve"> </w:t>
      </w:r>
      <w:r w:rsidRPr="00BE3A53" w:rsidR="00C230BF">
        <w:rPr>
          <w:rFonts w:ascii="Times New Roman" w:hAnsi="Times New Roman"/>
          <w:sz w:val="24"/>
          <w:szCs w:val="24"/>
        </w:rPr>
        <w:t>Гориной Н.В</w:t>
      </w:r>
      <w:r w:rsidRPr="00BE3A53" w:rsidR="009910A6">
        <w:rPr>
          <w:rFonts w:ascii="Times New Roman" w:hAnsi="Times New Roman"/>
          <w:sz w:val="24"/>
          <w:szCs w:val="24"/>
        </w:rPr>
        <w:t>.</w:t>
      </w:r>
      <w:r w:rsidRPr="00BE3A53" w:rsidR="007307BF">
        <w:rPr>
          <w:rFonts w:ascii="Times New Roman" w:hAnsi="Times New Roman"/>
          <w:sz w:val="24"/>
          <w:szCs w:val="24"/>
        </w:rPr>
        <w:t xml:space="preserve"> </w:t>
      </w:r>
      <w:r w:rsidRPr="00BE3A53">
        <w:rPr>
          <w:rFonts w:ascii="Times New Roman" w:hAnsi="Times New Roman"/>
          <w:sz w:val="24"/>
          <w:szCs w:val="24"/>
        </w:rPr>
        <w:t xml:space="preserve"> мировой судья квалифицирует по ст. 15.14 Ко</w:t>
      </w:r>
      <w:r w:rsidRPr="00BE3A53" w:rsidR="0014310B">
        <w:rPr>
          <w:rFonts w:ascii="Times New Roman" w:hAnsi="Times New Roman"/>
          <w:sz w:val="24"/>
          <w:szCs w:val="24"/>
        </w:rPr>
        <w:t>декса РФ об А</w:t>
      </w:r>
      <w:r w:rsidRPr="00BE3A53" w:rsidR="00060C5C">
        <w:rPr>
          <w:rFonts w:ascii="Times New Roman" w:hAnsi="Times New Roman"/>
          <w:sz w:val="24"/>
          <w:szCs w:val="24"/>
        </w:rPr>
        <w:t>П</w:t>
      </w:r>
      <w:r w:rsidRPr="00BE3A53" w:rsidR="007F3325">
        <w:rPr>
          <w:rFonts w:ascii="Times New Roman" w:hAnsi="Times New Roman"/>
          <w:sz w:val="24"/>
          <w:szCs w:val="24"/>
        </w:rPr>
        <w:t>,</w:t>
      </w:r>
      <w:r w:rsidRPr="00BE3A53">
        <w:rPr>
          <w:rFonts w:ascii="Times New Roman" w:hAnsi="Times New Roman"/>
          <w:sz w:val="24"/>
          <w:szCs w:val="24"/>
        </w:rPr>
        <w:t xml:space="preserve"> направление бюджетн</w:t>
      </w:r>
      <w:r w:rsidRPr="00BE3A53">
        <w:rPr>
          <w:rFonts w:ascii="Times New Roman" w:hAnsi="Times New Roman"/>
          <w:sz w:val="24"/>
          <w:szCs w:val="24"/>
        </w:rPr>
        <w:t xml:space="preserve">ых средств на цели, не соответствующие цели, определенным соглашением о порядке и условиях предоставления субсидии на финансовое обеспечение выполнения муниципального задания, являющимся правовым основанием предоставления указанных средств.  </w:t>
      </w:r>
    </w:p>
    <w:p w:rsidR="00BE3A53" w:rsidRPr="00BE3A53" w:rsidP="00BE3A53">
      <w:pPr>
        <w:widowControl w:val="0"/>
        <w:spacing w:after="0" w:line="240" w:lineRule="auto"/>
        <w:ind w:left="-567" w:right="-568" w:firstLine="540"/>
        <w:jc w:val="both"/>
        <w:rPr>
          <w:rFonts w:ascii="Times New Roman" w:hAnsi="Times New Roman"/>
          <w:sz w:val="24"/>
          <w:szCs w:val="24"/>
        </w:rPr>
      </w:pPr>
      <w:r w:rsidRPr="00BE3A53">
        <w:rPr>
          <w:rFonts w:ascii="Times New Roman" w:hAnsi="Times New Roman"/>
          <w:sz w:val="24"/>
          <w:szCs w:val="24"/>
        </w:rPr>
        <w:t>В соответстви</w:t>
      </w:r>
      <w:r w:rsidRPr="00BE3A53">
        <w:rPr>
          <w:rFonts w:ascii="Times New Roman" w:hAnsi="Times New Roman"/>
          <w:sz w:val="24"/>
          <w:szCs w:val="24"/>
        </w:rPr>
        <w:t xml:space="preserve">и с ч. 3 ст. 3.4 Кодекса РФ об административных правонарушениях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w:t>
      </w:r>
      <w:r w:rsidRPr="00BE3A53">
        <w:rPr>
          <w:rFonts w:ascii="Times New Roman" w:hAnsi="Times New Roman"/>
          <w:sz w:val="24"/>
          <w:szCs w:val="24"/>
        </w:rPr>
        <w:t>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BE3A53" w:rsidRPr="00BE3A53" w:rsidP="00BE3A53">
      <w:pPr>
        <w:widowControl w:val="0"/>
        <w:spacing w:after="0" w:line="240" w:lineRule="auto"/>
        <w:ind w:left="-567" w:right="-568" w:firstLine="540"/>
        <w:jc w:val="both"/>
        <w:rPr>
          <w:rFonts w:ascii="Times New Roman" w:hAnsi="Times New Roman"/>
          <w:sz w:val="24"/>
          <w:szCs w:val="24"/>
        </w:rPr>
      </w:pPr>
      <w:r w:rsidRPr="00BE3A53">
        <w:rPr>
          <w:rFonts w:ascii="Times New Roman" w:hAnsi="Times New Roman"/>
          <w:sz w:val="24"/>
          <w:szCs w:val="24"/>
        </w:rPr>
        <w:t>В соответствии с ч. 1 ст. 4.1.1 Кодекса РФ об административных правонарушения</w:t>
      </w:r>
      <w:r w:rsidRPr="00BE3A53">
        <w:rPr>
          <w:rFonts w:ascii="Times New Roman" w:hAnsi="Times New Roman"/>
          <w:sz w:val="24"/>
          <w:szCs w:val="24"/>
        </w:rPr>
        <w:t>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w:t>
      </w:r>
      <w:r w:rsidRPr="00BE3A53">
        <w:rPr>
          <w:rFonts w:ascii="Times New Roman" w:hAnsi="Times New Roman"/>
          <w:sz w:val="24"/>
          <w:szCs w:val="24"/>
        </w:rPr>
        <w:t>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w:t>
      </w:r>
      <w:r w:rsidRPr="00BE3A53">
        <w:rPr>
          <w:rFonts w:ascii="Times New Roman" w:hAnsi="Times New Roman"/>
          <w:sz w:val="24"/>
          <w:szCs w:val="24"/>
        </w:rPr>
        <w:t>х частью 2 статьи 3.4 настоящего Кодекса, за исключением случаев, предусмотренных частью 2 настоящей статьи.</w:t>
      </w:r>
    </w:p>
    <w:p w:rsidR="00BE3A53" w:rsidRPr="00BE3A53" w:rsidP="00BE3A53">
      <w:pPr>
        <w:widowControl w:val="0"/>
        <w:spacing w:after="0" w:line="240" w:lineRule="auto"/>
        <w:ind w:left="-567" w:right="-568" w:firstLine="540"/>
        <w:jc w:val="both"/>
        <w:rPr>
          <w:rFonts w:ascii="Times New Roman" w:hAnsi="Times New Roman"/>
          <w:sz w:val="24"/>
          <w:szCs w:val="24"/>
        </w:rPr>
      </w:pPr>
      <w:r w:rsidRPr="00BE3A53">
        <w:rPr>
          <w:rFonts w:ascii="Times New Roman" w:hAnsi="Times New Roman"/>
          <w:sz w:val="24"/>
          <w:szCs w:val="24"/>
        </w:rPr>
        <w:t xml:space="preserve">При назначении наказания мировой судья учитывает характер совершенного </w:t>
      </w:r>
      <w:r w:rsidRPr="00BE3A53">
        <w:rPr>
          <w:rFonts w:ascii="Times New Roman" w:hAnsi="Times New Roman"/>
          <w:sz w:val="24"/>
          <w:szCs w:val="24"/>
        </w:rPr>
        <w:t>административного правонарушения, личность виновной, наличие смягчающих адми</w:t>
      </w:r>
      <w:r w:rsidRPr="00BE3A53">
        <w:rPr>
          <w:rFonts w:ascii="Times New Roman" w:hAnsi="Times New Roman"/>
          <w:sz w:val="24"/>
          <w:szCs w:val="24"/>
        </w:rPr>
        <w:t xml:space="preserve">нистративную ответственность обстоятельств, как устранение нарушений, а также, учитывая то, что </w:t>
      </w:r>
      <w:r>
        <w:rPr>
          <w:rFonts w:ascii="Times New Roman" w:hAnsi="Times New Roman"/>
          <w:sz w:val="24"/>
          <w:szCs w:val="24"/>
        </w:rPr>
        <w:t>Горина Н.В</w:t>
      </w:r>
      <w:r w:rsidRPr="00BE3A53">
        <w:rPr>
          <w:rFonts w:ascii="Times New Roman" w:hAnsi="Times New Roman"/>
          <w:sz w:val="24"/>
          <w:szCs w:val="24"/>
        </w:rPr>
        <w:t xml:space="preserve">. ранее не привлекалась к административной ответственности за совершение аналогичного правонарушения (иного в деле не представлено) и отсутствие </w:t>
      </w:r>
      <w:r w:rsidRPr="00BE3A53">
        <w:rPr>
          <w:rFonts w:ascii="Times New Roman" w:hAnsi="Times New Roman"/>
          <w:sz w:val="24"/>
          <w:szCs w:val="24"/>
        </w:rPr>
        <w:t>отягчающих административную ответственность обстоятельств, предусмотренных ст. 4.3 Кодекса РФ об административных правонарушениях, считает возможным применить статью 4.1.1 Кодекса РФ об административных правонарушениях, административное наказание в виде ад</w:t>
      </w:r>
      <w:r w:rsidRPr="00BE3A53">
        <w:rPr>
          <w:rFonts w:ascii="Times New Roman" w:hAnsi="Times New Roman"/>
          <w:sz w:val="24"/>
          <w:szCs w:val="24"/>
        </w:rPr>
        <w:t>министративного штрафа заменить на предупреждение, поскольку обстоятельств, свидетельствующих о том, что при совершении</w:t>
      </w:r>
      <w:r>
        <w:rPr>
          <w:rFonts w:ascii="Times New Roman" w:hAnsi="Times New Roman"/>
          <w:sz w:val="24"/>
          <w:szCs w:val="24"/>
        </w:rPr>
        <w:t xml:space="preserve"> Гориной Н.В.</w:t>
      </w:r>
      <w:r w:rsidRPr="00BE3A53">
        <w:rPr>
          <w:rFonts w:ascii="Times New Roman" w:hAnsi="Times New Roman"/>
          <w:sz w:val="24"/>
          <w:szCs w:val="24"/>
        </w:rPr>
        <w:t xml:space="preserve"> административного правонарушения причинен вред или возникла угроза причинения вреда жизни и здоровью людей, объектам животн</w:t>
      </w:r>
      <w:r w:rsidRPr="00BE3A53">
        <w:rPr>
          <w:rFonts w:ascii="Times New Roman" w:hAnsi="Times New Roman"/>
          <w:sz w:val="24"/>
          <w:szCs w:val="24"/>
        </w:rPr>
        <w:t>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угроза чрезвычайных ситуаций природного и техногенного характера, а также причинен имущественн</w:t>
      </w:r>
      <w:r w:rsidRPr="00BE3A53">
        <w:rPr>
          <w:rFonts w:ascii="Times New Roman" w:hAnsi="Times New Roman"/>
          <w:sz w:val="24"/>
          <w:szCs w:val="24"/>
        </w:rPr>
        <w:t>ый ущерб, при рассмотрении дела об административном правонарушении, не установлено и из материалов дела не усматривается.</w:t>
      </w:r>
    </w:p>
    <w:p w:rsidR="009910A6" w:rsidRPr="00BE3A53" w:rsidP="00BE3A53">
      <w:pPr>
        <w:pStyle w:val="BodyTextIndent"/>
        <w:ind w:left="-567" w:right="-568" w:firstLine="567"/>
        <w:jc w:val="both"/>
        <w:rPr>
          <w:b/>
          <w:sz w:val="24"/>
          <w:szCs w:val="24"/>
        </w:rPr>
      </w:pPr>
      <w:r w:rsidRPr="00BE3A53">
        <w:rPr>
          <w:sz w:val="24"/>
          <w:szCs w:val="24"/>
        </w:rPr>
        <w:t xml:space="preserve">На основании изложенного и руководствуясь </w:t>
      </w:r>
      <w:r w:rsidRPr="00BE3A53">
        <w:rPr>
          <w:sz w:val="24"/>
          <w:szCs w:val="24"/>
        </w:rPr>
        <w:t>ст.ст</w:t>
      </w:r>
      <w:r w:rsidRPr="00BE3A53">
        <w:rPr>
          <w:sz w:val="24"/>
          <w:szCs w:val="24"/>
        </w:rPr>
        <w:t>. 23.1, 29.9, 29.10, 32.2 Кодекса Российской Федерации об административных правонарушен</w:t>
      </w:r>
      <w:r w:rsidRPr="00BE3A53">
        <w:rPr>
          <w:sz w:val="24"/>
          <w:szCs w:val="24"/>
        </w:rPr>
        <w:t>иях, мировой судья</w:t>
      </w:r>
    </w:p>
    <w:p w:rsidR="009910A6" w:rsidRPr="00BE3A53" w:rsidP="00BE3A53">
      <w:pPr>
        <w:spacing w:after="0" w:line="240" w:lineRule="auto"/>
        <w:ind w:left="-567" w:right="-568" w:firstLine="567"/>
        <w:jc w:val="center"/>
        <w:rPr>
          <w:rFonts w:ascii="Times New Roman" w:hAnsi="Times New Roman"/>
          <w:b/>
          <w:sz w:val="24"/>
          <w:szCs w:val="24"/>
        </w:rPr>
      </w:pPr>
    </w:p>
    <w:p w:rsidR="009910A6" w:rsidRPr="00BE3A53" w:rsidP="00BE3A53">
      <w:pPr>
        <w:spacing w:after="0" w:line="240" w:lineRule="auto"/>
        <w:ind w:left="-567" w:right="-568" w:firstLine="567"/>
        <w:jc w:val="center"/>
        <w:rPr>
          <w:rFonts w:ascii="Times New Roman" w:hAnsi="Times New Roman"/>
          <w:bCs/>
          <w:sz w:val="24"/>
          <w:szCs w:val="24"/>
        </w:rPr>
      </w:pPr>
      <w:r w:rsidRPr="00BE3A53">
        <w:rPr>
          <w:rFonts w:ascii="Times New Roman" w:hAnsi="Times New Roman"/>
          <w:bCs/>
          <w:sz w:val="24"/>
          <w:szCs w:val="24"/>
        </w:rPr>
        <w:t xml:space="preserve">ПОСТАНОВИЛ: </w:t>
      </w:r>
    </w:p>
    <w:p w:rsidR="009910A6" w:rsidRPr="00BE3A53" w:rsidP="00BE3A53">
      <w:pPr>
        <w:spacing w:after="0" w:line="240" w:lineRule="auto"/>
        <w:ind w:left="-567" w:right="-568" w:firstLine="567"/>
        <w:jc w:val="center"/>
        <w:rPr>
          <w:rFonts w:ascii="Times New Roman" w:hAnsi="Times New Roman"/>
          <w:bCs/>
          <w:sz w:val="24"/>
          <w:szCs w:val="24"/>
        </w:rPr>
      </w:pPr>
    </w:p>
    <w:p w:rsidR="009910A6"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xml:space="preserve">Директора муниципального автономного учреждения дополнительного образования города Нижневартовска «Детская школа искусств № 2» </w:t>
      </w:r>
      <w:r w:rsidRPr="00BE3A53">
        <w:rPr>
          <w:rFonts w:ascii="Times New Roman" w:eastAsia="Times New Roman" w:hAnsi="Times New Roman"/>
          <w:color w:val="000099"/>
          <w:sz w:val="24"/>
          <w:szCs w:val="24"/>
          <w:lang w:eastAsia="ru-RU"/>
        </w:rPr>
        <w:t>Горину Наталью Васильевну</w:t>
      </w:r>
      <w:r w:rsidRPr="00BE3A53">
        <w:rPr>
          <w:rFonts w:ascii="Times New Roman" w:hAnsi="Times New Roman"/>
          <w:sz w:val="24"/>
          <w:szCs w:val="24"/>
        </w:rPr>
        <w:t xml:space="preserve"> признать виновной в совершении административного правонарушения, пред</w:t>
      </w:r>
      <w:r w:rsidRPr="00BE3A53">
        <w:rPr>
          <w:rFonts w:ascii="Times New Roman" w:hAnsi="Times New Roman"/>
          <w:sz w:val="24"/>
          <w:szCs w:val="24"/>
        </w:rPr>
        <w:t xml:space="preserve">усмотренного ст. 15.14 </w:t>
      </w:r>
      <w:r w:rsidRPr="00BE3A53">
        <w:rPr>
          <w:rFonts w:ascii="Times New Roman" w:hAnsi="Times New Roman"/>
          <w:sz w:val="24"/>
          <w:szCs w:val="24"/>
        </w:rPr>
        <w:t>КРФобАП</w:t>
      </w:r>
      <w:r w:rsidRPr="00BE3A53">
        <w:rPr>
          <w:rFonts w:ascii="Times New Roman" w:hAnsi="Times New Roman"/>
          <w:sz w:val="24"/>
          <w:szCs w:val="24"/>
        </w:rPr>
        <w:t xml:space="preserve"> и назначить административное наказание в виде </w:t>
      </w:r>
      <w:r w:rsidR="00BE3A53">
        <w:rPr>
          <w:rFonts w:ascii="Times New Roman" w:hAnsi="Times New Roman"/>
          <w:sz w:val="24"/>
          <w:szCs w:val="24"/>
        </w:rPr>
        <w:t xml:space="preserve">предупреждения.  </w:t>
      </w:r>
    </w:p>
    <w:p w:rsidR="009910A6" w:rsidRPr="00BE3A53" w:rsidP="00BE3A53">
      <w:pPr>
        <w:spacing w:after="0" w:line="240" w:lineRule="auto"/>
        <w:ind w:left="-567" w:right="-568" w:firstLine="567"/>
        <w:jc w:val="both"/>
        <w:rPr>
          <w:rFonts w:ascii="Times New Roman" w:hAnsi="Times New Roman"/>
          <w:sz w:val="24"/>
          <w:szCs w:val="24"/>
        </w:rPr>
      </w:pPr>
      <w:r w:rsidRPr="00BE3A53">
        <w:rPr>
          <w:rFonts w:ascii="Times New Roman" w:hAnsi="Times New Roman"/>
          <w:sz w:val="24"/>
          <w:szCs w:val="24"/>
        </w:rPr>
        <w:t xml:space="preserve">Постановление может быть обжаловано в течение 10 </w:t>
      </w:r>
      <w:r w:rsidRPr="00BE3A53" w:rsidR="00C230BF">
        <w:rPr>
          <w:rFonts w:ascii="Times New Roman" w:hAnsi="Times New Roman"/>
          <w:sz w:val="24"/>
          <w:szCs w:val="24"/>
        </w:rPr>
        <w:t>дней</w:t>
      </w:r>
      <w:r w:rsidRPr="00BE3A53">
        <w:rPr>
          <w:rFonts w:ascii="Times New Roman" w:hAnsi="Times New Roman"/>
          <w:sz w:val="24"/>
          <w:szCs w:val="24"/>
        </w:rPr>
        <w:t xml:space="preserve"> с даты вручения или получения в </w:t>
      </w:r>
      <w:r w:rsidRPr="00BE3A53">
        <w:rPr>
          <w:rFonts w:ascii="Times New Roman" w:hAnsi="Times New Roman"/>
          <w:sz w:val="24"/>
          <w:szCs w:val="24"/>
        </w:rPr>
        <w:t>Нижневартовский</w:t>
      </w:r>
      <w:r w:rsidRPr="00BE3A53">
        <w:rPr>
          <w:rFonts w:ascii="Times New Roman" w:hAnsi="Times New Roman"/>
          <w:sz w:val="24"/>
          <w:szCs w:val="24"/>
        </w:rPr>
        <w:t xml:space="preserve"> городской суд, </w:t>
      </w:r>
      <w:r w:rsidRPr="00BE3A53">
        <w:rPr>
          <w:rFonts w:ascii="Times New Roman" w:hAnsi="Times New Roman"/>
          <w:sz w:val="24"/>
          <w:szCs w:val="24"/>
        </w:rPr>
        <w:t>через мирового судью</w:t>
      </w:r>
      <w:r w:rsidRPr="00BE3A53">
        <w:rPr>
          <w:rFonts w:ascii="Times New Roman" w:hAnsi="Times New Roman"/>
          <w:sz w:val="24"/>
          <w:szCs w:val="24"/>
        </w:rPr>
        <w:t xml:space="preserve"> судебного участка №</w:t>
      </w:r>
      <w:r w:rsidRPr="00BE3A53" w:rsidR="00C230BF">
        <w:rPr>
          <w:rFonts w:ascii="Times New Roman" w:hAnsi="Times New Roman"/>
          <w:sz w:val="24"/>
          <w:szCs w:val="24"/>
        </w:rPr>
        <w:t>7</w:t>
      </w:r>
      <w:r w:rsidRPr="00BE3A53">
        <w:rPr>
          <w:rFonts w:ascii="Times New Roman" w:hAnsi="Times New Roman"/>
          <w:sz w:val="24"/>
          <w:szCs w:val="24"/>
        </w:rPr>
        <w:t>.</w:t>
      </w:r>
    </w:p>
    <w:p w:rsidR="00C230BF" w:rsidRPr="00BE3A53" w:rsidP="00BE3A53">
      <w:pPr>
        <w:spacing w:after="0" w:line="240" w:lineRule="auto"/>
        <w:ind w:left="-567" w:right="-568" w:firstLine="567"/>
        <w:jc w:val="both"/>
        <w:rPr>
          <w:rStyle w:val="Emphasis"/>
          <w:rFonts w:ascii="Times New Roman" w:hAnsi="Times New Roman"/>
          <w:i w:val="0"/>
          <w:sz w:val="24"/>
          <w:szCs w:val="24"/>
        </w:rPr>
      </w:pPr>
    </w:p>
    <w:p w:rsidR="007F4ABB" w:rsidRPr="00BE3A53" w:rsidP="00BE3A53">
      <w:pPr>
        <w:spacing w:after="0" w:line="240" w:lineRule="auto"/>
        <w:ind w:left="-567" w:right="-568" w:firstLine="567"/>
        <w:jc w:val="both"/>
        <w:rPr>
          <w:rStyle w:val="Emphasis"/>
          <w:rFonts w:ascii="Times New Roman" w:hAnsi="Times New Roman"/>
          <w:i w:val="0"/>
          <w:sz w:val="24"/>
          <w:szCs w:val="24"/>
        </w:rPr>
      </w:pPr>
      <w:r>
        <w:rPr>
          <w:rStyle w:val="Emphasis"/>
          <w:rFonts w:ascii="Times New Roman" w:hAnsi="Times New Roman"/>
          <w:i w:val="0"/>
          <w:sz w:val="24"/>
          <w:szCs w:val="24"/>
        </w:rPr>
        <w:t>…</w:t>
      </w:r>
    </w:p>
    <w:p w:rsidR="007F4ABB" w:rsidRPr="00BE3A53" w:rsidP="00BE3A53">
      <w:pPr>
        <w:spacing w:after="0" w:line="240" w:lineRule="auto"/>
        <w:ind w:left="-567" w:right="-568" w:firstLine="567"/>
        <w:jc w:val="both"/>
        <w:rPr>
          <w:rStyle w:val="Emphasis"/>
          <w:rFonts w:ascii="Times New Roman" w:hAnsi="Times New Roman"/>
          <w:i w:val="0"/>
          <w:sz w:val="24"/>
          <w:szCs w:val="24"/>
        </w:rPr>
      </w:pPr>
      <w:r w:rsidRPr="00BE3A53">
        <w:rPr>
          <w:rStyle w:val="Emphasis"/>
          <w:rFonts w:ascii="Times New Roman" w:hAnsi="Times New Roman"/>
          <w:i w:val="0"/>
          <w:sz w:val="24"/>
          <w:szCs w:val="24"/>
        </w:rPr>
        <w:t>Мировой судья                                                                                             О.С. Полякова</w:t>
      </w:r>
    </w:p>
    <w:p w:rsidR="00C230BF" w:rsidRPr="00BE3A53" w:rsidP="00BE3A53">
      <w:pPr>
        <w:spacing w:after="0" w:line="240" w:lineRule="auto"/>
        <w:ind w:left="-567" w:right="-568" w:firstLine="567"/>
        <w:jc w:val="both"/>
        <w:rPr>
          <w:rStyle w:val="Emphasis"/>
          <w:rFonts w:ascii="Times New Roman" w:hAnsi="Times New Roman"/>
          <w:i w:val="0"/>
          <w:sz w:val="24"/>
          <w:szCs w:val="24"/>
        </w:rPr>
      </w:pPr>
    </w:p>
    <w:p w:rsidR="007F4ABB" w:rsidRPr="00BE3A53" w:rsidP="00BE3A53">
      <w:pPr>
        <w:spacing w:after="0" w:line="240" w:lineRule="auto"/>
        <w:ind w:left="-567" w:right="-568" w:firstLine="567"/>
        <w:jc w:val="both"/>
        <w:rPr>
          <w:rStyle w:val="Emphasis"/>
          <w:rFonts w:ascii="Times New Roman" w:hAnsi="Times New Roman"/>
          <w:i w:val="0"/>
          <w:sz w:val="24"/>
          <w:szCs w:val="24"/>
        </w:rPr>
      </w:pPr>
      <w:r w:rsidRPr="00BE3A53">
        <w:rPr>
          <w:rStyle w:val="Emphasis"/>
          <w:rFonts w:ascii="Times New Roman" w:hAnsi="Times New Roman"/>
          <w:i w:val="0"/>
          <w:sz w:val="24"/>
          <w:szCs w:val="24"/>
        </w:rPr>
        <w:t xml:space="preserve">Секретарь судебного заседания                                                                  </w:t>
      </w:r>
      <w:r w:rsidRPr="00BE3A53" w:rsidR="00C230BF">
        <w:rPr>
          <w:rStyle w:val="Emphasis"/>
          <w:rFonts w:ascii="Times New Roman" w:hAnsi="Times New Roman"/>
          <w:i w:val="0"/>
          <w:sz w:val="24"/>
          <w:szCs w:val="24"/>
        </w:rPr>
        <w:t>В.И. Карева</w:t>
      </w:r>
    </w:p>
    <w:p w:rsidR="007F4ABB" w:rsidRPr="00BE3A53" w:rsidP="00BE3A53">
      <w:pPr>
        <w:spacing w:after="0" w:line="240" w:lineRule="auto"/>
        <w:ind w:left="-567" w:right="-568" w:firstLine="567"/>
        <w:jc w:val="both"/>
        <w:rPr>
          <w:rStyle w:val="Emphasis"/>
          <w:rFonts w:ascii="Times New Roman" w:hAnsi="Times New Roman"/>
          <w:i w:val="0"/>
          <w:sz w:val="24"/>
          <w:szCs w:val="24"/>
        </w:rPr>
      </w:pPr>
      <w:r w:rsidRPr="00BE3A53">
        <w:rPr>
          <w:rStyle w:val="Emphasis"/>
          <w:rFonts w:ascii="Times New Roman" w:hAnsi="Times New Roman"/>
          <w:i w:val="0"/>
          <w:sz w:val="24"/>
          <w:szCs w:val="24"/>
        </w:rPr>
        <w:t xml:space="preserve">  «__</w:t>
      </w:r>
      <w:r w:rsidRPr="00BE3A53" w:rsidR="00C230BF">
        <w:rPr>
          <w:rStyle w:val="Emphasis"/>
          <w:rFonts w:ascii="Times New Roman" w:hAnsi="Times New Roman"/>
          <w:i w:val="0"/>
          <w:sz w:val="24"/>
          <w:szCs w:val="24"/>
        </w:rPr>
        <w:t>09</w:t>
      </w:r>
      <w:r w:rsidRPr="00BE3A53">
        <w:rPr>
          <w:rStyle w:val="Emphasis"/>
          <w:rFonts w:ascii="Times New Roman" w:hAnsi="Times New Roman"/>
          <w:i w:val="0"/>
          <w:sz w:val="24"/>
          <w:szCs w:val="24"/>
        </w:rPr>
        <w:t>__»____0</w:t>
      </w:r>
      <w:r w:rsidRPr="00BE3A53" w:rsidR="00C230BF">
        <w:rPr>
          <w:rStyle w:val="Emphasis"/>
          <w:rFonts w:ascii="Times New Roman" w:hAnsi="Times New Roman"/>
          <w:i w:val="0"/>
          <w:sz w:val="24"/>
          <w:szCs w:val="24"/>
        </w:rPr>
        <w:t>9</w:t>
      </w:r>
      <w:r w:rsidRPr="00BE3A53">
        <w:rPr>
          <w:rStyle w:val="Emphasis"/>
          <w:rFonts w:ascii="Times New Roman" w:hAnsi="Times New Roman"/>
          <w:i w:val="0"/>
          <w:sz w:val="24"/>
          <w:szCs w:val="24"/>
        </w:rPr>
        <w:t>________202</w:t>
      </w:r>
      <w:r w:rsidRPr="00BE3A53" w:rsidR="00C230BF">
        <w:rPr>
          <w:rStyle w:val="Emphasis"/>
          <w:rFonts w:ascii="Times New Roman" w:hAnsi="Times New Roman"/>
          <w:i w:val="0"/>
          <w:sz w:val="24"/>
          <w:szCs w:val="24"/>
        </w:rPr>
        <w:t>5</w:t>
      </w:r>
      <w:r w:rsidRPr="00BE3A53">
        <w:rPr>
          <w:rStyle w:val="Emphasis"/>
          <w:rFonts w:ascii="Times New Roman" w:hAnsi="Times New Roman"/>
          <w:i w:val="0"/>
          <w:sz w:val="24"/>
          <w:szCs w:val="24"/>
        </w:rPr>
        <w:t xml:space="preserve"> г.</w:t>
      </w:r>
    </w:p>
    <w:p w:rsidR="00C230BF" w:rsidRPr="00BE3A53" w:rsidP="00BE3A53">
      <w:pPr>
        <w:spacing w:after="0" w:line="240" w:lineRule="auto"/>
        <w:ind w:left="-567" w:right="-568" w:firstLine="567"/>
        <w:jc w:val="both"/>
        <w:rPr>
          <w:rStyle w:val="Emphasis"/>
          <w:rFonts w:ascii="Times New Roman" w:hAnsi="Times New Roman"/>
          <w:i w:val="0"/>
          <w:sz w:val="24"/>
          <w:szCs w:val="24"/>
        </w:rPr>
      </w:pPr>
    </w:p>
    <w:p w:rsidR="007F4ABB" w:rsidRPr="00BE3A53" w:rsidP="00BE3A53">
      <w:pPr>
        <w:spacing w:after="0" w:line="240" w:lineRule="auto"/>
        <w:ind w:left="-567" w:right="-568" w:firstLine="567"/>
        <w:jc w:val="both"/>
        <w:rPr>
          <w:rStyle w:val="Emphasis"/>
          <w:rFonts w:ascii="Times New Roman" w:hAnsi="Times New Roman"/>
          <w:i w:val="0"/>
          <w:sz w:val="24"/>
          <w:szCs w:val="24"/>
        </w:rPr>
      </w:pPr>
      <w:r w:rsidRPr="00BE3A53">
        <w:rPr>
          <w:rStyle w:val="Emphasis"/>
          <w:rFonts w:ascii="Times New Roman" w:hAnsi="Times New Roman"/>
          <w:i w:val="0"/>
          <w:sz w:val="24"/>
          <w:szCs w:val="24"/>
        </w:rPr>
        <w:t xml:space="preserve">Подлинник постановления находится в материалах административного дела </w:t>
      </w:r>
      <w:r w:rsidRPr="00BE3A53" w:rsidR="00C230BF">
        <w:rPr>
          <w:rStyle w:val="Emphasis"/>
          <w:rFonts w:ascii="Times New Roman" w:hAnsi="Times New Roman"/>
          <w:i w:val="0"/>
          <w:sz w:val="24"/>
          <w:szCs w:val="24"/>
        </w:rPr>
        <w:t xml:space="preserve">№ </w:t>
      </w:r>
      <w:r w:rsidRPr="00BE3A53">
        <w:rPr>
          <w:rStyle w:val="Emphasis"/>
          <w:rFonts w:ascii="Times New Roman" w:hAnsi="Times New Roman"/>
          <w:i w:val="0"/>
          <w:color w:val="FF0000"/>
          <w:sz w:val="24"/>
          <w:szCs w:val="24"/>
        </w:rPr>
        <w:t>5-</w:t>
      </w:r>
      <w:r w:rsidRPr="00BE3A53" w:rsidR="00C230BF">
        <w:rPr>
          <w:rStyle w:val="Emphasis"/>
          <w:rFonts w:ascii="Times New Roman" w:hAnsi="Times New Roman"/>
          <w:i w:val="0"/>
          <w:color w:val="FF0000"/>
          <w:sz w:val="24"/>
          <w:szCs w:val="24"/>
        </w:rPr>
        <w:t>932</w:t>
      </w:r>
      <w:r w:rsidRPr="00BE3A53">
        <w:rPr>
          <w:rStyle w:val="Emphasis"/>
          <w:rFonts w:ascii="Times New Roman" w:hAnsi="Times New Roman"/>
          <w:i w:val="0"/>
          <w:color w:val="FF0000"/>
          <w:sz w:val="24"/>
          <w:szCs w:val="24"/>
        </w:rPr>
        <w:t>-21</w:t>
      </w:r>
      <w:r w:rsidRPr="00BE3A53" w:rsidR="00D454CF">
        <w:rPr>
          <w:rStyle w:val="Emphasis"/>
          <w:rFonts w:ascii="Times New Roman" w:hAnsi="Times New Roman"/>
          <w:i w:val="0"/>
          <w:color w:val="FF0000"/>
          <w:sz w:val="24"/>
          <w:szCs w:val="24"/>
        </w:rPr>
        <w:t>0</w:t>
      </w:r>
      <w:r w:rsidRPr="00BE3A53" w:rsidR="00C230BF">
        <w:rPr>
          <w:rStyle w:val="Emphasis"/>
          <w:rFonts w:ascii="Times New Roman" w:hAnsi="Times New Roman"/>
          <w:i w:val="0"/>
          <w:color w:val="FF0000"/>
          <w:sz w:val="24"/>
          <w:szCs w:val="24"/>
        </w:rPr>
        <w:t>7</w:t>
      </w:r>
      <w:r w:rsidRPr="00BE3A53">
        <w:rPr>
          <w:rStyle w:val="Emphasis"/>
          <w:rFonts w:ascii="Times New Roman" w:hAnsi="Times New Roman"/>
          <w:i w:val="0"/>
          <w:color w:val="FF0000"/>
          <w:sz w:val="24"/>
          <w:szCs w:val="24"/>
        </w:rPr>
        <w:t>/202</w:t>
      </w:r>
      <w:r w:rsidRPr="00BE3A53" w:rsidR="00C230BF">
        <w:rPr>
          <w:rStyle w:val="Emphasis"/>
          <w:rFonts w:ascii="Times New Roman" w:hAnsi="Times New Roman"/>
          <w:i w:val="0"/>
          <w:color w:val="FF0000"/>
          <w:sz w:val="24"/>
          <w:szCs w:val="24"/>
        </w:rPr>
        <w:t>5</w:t>
      </w:r>
      <w:r w:rsidRPr="00BE3A53">
        <w:rPr>
          <w:rStyle w:val="Emphasis"/>
          <w:rFonts w:ascii="Times New Roman" w:hAnsi="Times New Roman"/>
          <w:i w:val="0"/>
          <w:sz w:val="24"/>
          <w:szCs w:val="24"/>
        </w:rPr>
        <w:t xml:space="preserve"> мирового судьи судебного участка № </w:t>
      </w:r>
      <w:r w:rsidRPr="00BE3A53" w:rsidR="00C230BF">
        <w:rPr>
          <w:rStyle w:val="Emphasis"/>
          <w:rFonts w:ascii="Times New Roman" w:hAnsi="Times New Roman"/>
          <w:i w:val="0"/>
          <w:sz w:val="24"/>
          <w:szCs w:val="24"/>
        </w:rPr>
        <w:t>7</w:t>
      </w:r>
      <w:r w:rsidRPr="00BE3A53" w:rsidR="007307BF">
        <w:rPr>
          <w:rStyle w:val="Emphasis"/>
          <w:rFonts w:ascii="Times New Roman" w:hAnsi="Times New Roman"/>
          <w:i w:val="0"/>
          <w:sz w:val="24"/>
          <w:szCs w:val="24"/>
        </w:rPr>
        <w:t xml:space="preserve"> </w:t>
      </w:r>
      <w:r w:rsidRPr="00BE3A53">
        <w:rPr>
          <w:rStyle w:val="Emphasis"/>
          <w:rFonts w:ascii="Times New Roman" w:hAnsi="Times New Roman"/>
          <w:i w:val="0"/>
          <w:sz w:val="24"/>
          <w:szCs w:val="24"/>
        </w:rPr>
        <w:t>Нижневартовского</w:t>
      </w:r>
      <w:r w:rsidRPr="00BE3A53">
        <w:rPr>
          <w:rStyle w:val="Emphasis"/>
          <w:rFonts w:ascii="Times New Roman" w:hAnsi="Times New Roman"/>
          <w:i w:val="0"/>
          <w:sz w:val="24"/>
          <w:szCs w:val="24"/>
        </w:rPr>
        <w:t xml:space="preserve"> судебного района города окружного значения Нижневартовска </w:t>
      </w:r>
      <w:r w:rsidRPr="00BE3A53">
        <w:rPr>
          <w:rStyle w:val="Emphasis"/>
          <w:rFonts w:ascii="Times New Roman" w:hAnsi="Times New Roman"/>
          <w:i w:val="0"/>
          <w:sz w:val="24"/>
          <w:szCs w:val="24"/>
        </w:rPr>
        <w:t>Ханты-Мансийского автономного округа-Югры</w:t>
      </w:r>
    </w:p>
    <w:p w:rsidR="00694FEE" w:rsidRPr="00BE3A53" w:rsidP="00BE3A53">
      <w:pPr>
        <w:spacing w:after="0" w:line="240" w:lineRule="auto"/>
        <w:ind w:left="-567" w:right="-568" w:firstLine="567"/>
        <w:jc w:val="both"/>
        <w:rPr>
          <w:rFonts w:ascii="Times New Roman" w:hAnsi="Times New Roman"/>
          <w:sz w:val="24"/>
          <w:szCs w:val="24"/>
        </w:rPr>
      </w:pPr>
    </w:p>
    <w:sectPr w:rsidSect="003F7719">
      <w:pgSz w:w="11906" w:h="16838"/>
      <w:pgMar w:top="-426" w:right="1133"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08"/>
    <w:rsid w:val="00015C2E"/>
    <w:rsid w:val="000358F8"/>
    <w:rsid w:val="0005697F"/>
    <w:rsid w:val="00056A96"/>
    <w:rsid w:val="00057E96"/>
    <w:rsid w:val="00060C5C"/>
    <w:rsid w:val="00071801"/>
    <w:rsid w:val="00087BD4"/>
    <w:rsid w:val="00087BF3"/>
    <w:rsid w:val="0009378B"/>
    <w:rsid w:val="000E1188"/>
    <w:rsid w:val="000E4321"/>
    <w:rsid w:val="00121B87"/>
    <w:rsid w:val="00124D1D"/>
    <w:rsid w:val="0014310B"/>
    <w:rsid w:val="001726F6"/>
    <w:rsid w:val="0019083C"/>
    <w:rsid w:val="001961CF"/>
    <w:rsid w:val="001D6695"/>
    <w:rsid w:val="001E181E"/>
    <w:rsid w:val="002133EB"/>
    <w:rsid w:val="00247F8B"/>
    <w:rsid w:val="002836BD"/>
    <w:rsid w:val="002B7803"/>
    <w:rsid w:val="002F3C7B"/>
    <w:rsid w:val="002F6E0B"/>
    <w:rsid w:val="00320A36"/>
    <w:rsid w:val="00324067"/>
    <w:rsid w:val="003313AC"/>
    <w:rsid w:val="0033630A"/>
    <w:rsid w:val="00353032"/>
    <w:rsid w:val="003550A4"/>
    <w:rsid w:val="0036006A"/>
    <w:rsid w:val="00365CE5"/>
    <w:rsid w:val="00383581"/>
    <w:rsid w:val="00393912"/>
    <w:rsid w:val="003B46E0"/>
    <w:rsid w:val="003B5FE7"/>
    <w:rsid w:val="003E559C"/>
    <w:rsid w:val="003E569A"/>
    <w:rsid w:val="003F35A0"/>
    <w:rsid w:val="003F5227"/>
    <w:rsid w:val="003F7719"/>
    <w:rsid w:val="00400F4A"/>
    <w:rsid w:val="004236C1"/>
    <w:rsid w:val="00430C3A"/>
    <w:rsid w:val="0043768A"/>
    <w:rsid w:val="0044136D"/>
    <w:rsid w:val="00472C8E"/>
    <w:rsid w:val="004840F6"/>
    <w:rsid w:val="00487897"/>
    <w:rsid w:val="004C1FBC"/>
    <w:rsid w:val="004D4346"/>
    <w:rsid w:val="004E17C4"/>
    <w:rsid w:val="00515165"/>
    <w:rsid w:val="00534044"/>
    <w:rsid w:val="00564723"/>
    <w:rsid w:val="00564FC8"/>
    <w:rsid w:val="005B44A4"/>
    <w:rsid w:val="005C4972"/>
    <w:rsid w:val="005D6F70"/>
    <w:rsid w:val="005E43C1"/>
    <w:rsid w:val="005F2C2C"/>
    <w:rsid w:val="005F30BB"/>
    <w:rsid w:val="005F31BA"/>
    <w:rsid w:val="00602DBC"/>
    <w:rsid w:val="00611A40"/>
    <w:rsid w:val="00612D66"/>
    <w:rsid w:val="00615A0F"/>
    <w:rsid w:val="00616409"/>
    <w:rsid w:val="00625CA7"/>
    <w:rsid w:val="00626A2C"/>
    <w:rsid w:val="00631C98"/>
    <w:rsid w:val="006472BC"/>
    <w:rsid w:val="00671EA3"/>
    <w:rsid w:val="00674FF7"/>
    <w:rsid w:val="00694FEE"/>
    <w:rsid w:val="006A7BAB"/>
    <w:rsid w:val="006D5099"/>
    <w:rsid w:val="006F5DA4"/>
    <w:rsid w:val="00706F7F"/>
    <w:rsid w:val="007230CF"/>
    <w:rsid w:val="0072419A"/>
    <w:rsid w:val="007307BF"/>
    <w:rsid w:val="00751181"/>
    <w:rsid w:val="007530D2"/>
    <w:rsid w:val="007560E5"/>
    <w:rsid w:val="00756C7C"/>
    <w:rsid w:val="007652B1"/>
    <w:rsid w:val="00772D68"/>
    <w:rsid w:val="00776463"/>
    <w:rsid w:val="00776813"/>
    <w:rsid w:val="007849A9"/>
    <w:rsid w:val="00796713"/>
    <w:rsid w:val="00796D0D"/>
    <w:rsid w:val="007A234F"/>
    <w:rsid w:val="007E4AB0"/>
    <w:rsid w:val="007F3325"/>
    <w:rsid w:val="007F4ABB"/>
    <w:rsid w:val="007F7008"/>
    <w:rsid w:val="00800B7B"/>
    <w:rsid w:val="008107F2"/>
    <w:rsid w:val="00833E51"/>
    <w:rsid w:val="00853460"/>
    <w:rsid w:val="00867A47"/>
    <w:rsid w:val="00871B97"/>
    <w:rsid w:val="00884BBF"/>
    <w:rsid w:val="00891F16"/>
    <w:rsid w:val="008972C6"/>
    <w:rsid w:val="008D5237"/>
    <w:rsid w:val="008E1455"/>
    <w:rsid w:val="00912149"/>
    <w:rsid w:val="00916F0B"/>
    <w:rsid w:val="009216C8"/>
    <w:rsid w:val="009267A0"/>
    <w:rsid w:val="009302F5"/>
    <w:rsid w:val="00941211"/>
    <w:rsid w:val="009910A6"/>
    <w:rsid w:val="009B3FE9"/>
    <w:rsid w:val="009C1D24"/>
    <w:rsid w:val="009C2968"/>
    <w:rsid w:val="00A018F3"/>
    <w:rsid w:val="00A300BF"/>
    <w:rsid w:val="00A4387A"/>
    <w:rsid w:val="00A52224"/>
    <w:rsid w:val="00A563E7"/>
    <w:rsid w:val="00A66366"/>
    <w:rsid w:val="00A86092"/>
    <w:rsid w:val="00AA12E3"/>
    <w:rsid w:val="00AB3382"/>
    <w:rsid w:val="00B01365"/>
    <w:rsid w:val="00B360D7"/>
    <w:rsid w:val="00B45416"/>
    <w:rsid w:val="00B83E61"/>
    <w:rsid w:val="00B83E92"/>
    <w:rsid w:val="00B86094"/>
    <w:rsid w:val="00B978DB"/>
    <w:rsid w:val="00BB421E"/>
    <w:rsid w:val="00BC09CC"/>
    <w:rsid w:val="00BD1E69"/>
    <w:rsid w:val="00BE147D"/>
    <w:rsid w:val="00BE3A53"/>
    <w:rsid w:val="00BE56DA"/>
    <w:rsid w:val="00BF1693"/>
    <w:rsid w:val="00C230BF"/>
    <w:rsid w:val="00C329A6"/>
    <w:rsid w:val="00C55640"/>
    <w:rsid w:val="00C61391"/>
    <w:rsid w:val="00C72153"/>
    <w:rsid w:val="00CA4123"/>
    <w:rsid w:val="00CA7453"/>
    <w:rsid w:val="00CF3C5E"/>
    <w:rsid w:val="00CF4C7E"/>
    <w:rsid w:val="00D01360"/>
    <w:rsid w:val="00D12CB1"/>
    <w:rsid w:val="00D223F1"/>
    <w:rsid w:val="00D454CF"/>
    <w:rsid w:val="00D47D4C"/>
    <w:rsid w:val="00D6385C"/>
    <w:rsid w:val="00D84B38"/>
    <w:rsid w:val="00D84E09"/>
    <w:rsid w:val="00DE0B68"/>
    <w:rsid w:val="00DE1723"/>
    <w:rsid w:val="00E03C9F"/>
    <w:rsid w:val="00E31269"/>
    <w:rsid w:val="00E64FF1"/>
    <w:rsid w:val="00E73261"/>
    <w:rsid w:val="00E8186A"/>
    <w:rsid w:val="00EA3A08"/>
    <w:rsid w:val="00EC3998"/>
    <w:rsid w:val="00ED5FAD"/>
    <w:rsid w:val="00EE405F"/>
    <w:rsid w:val="00EE6EEF"/>
    <w:rsid w:val="00F02E88"/>
    <w:rsid w:val="00F16FA0"/>
    <w:rsid w:val="00F45899"/>
    <w:rsid w:val="00F638EC"/>
    <w:rsid w:val="00F715F0"/>
    <w:rsid w:val="00F93EDD"/>
    <w:rsid w:val="00FA3A40"/>
    <w:rsid w:val="00FB7707"/>
    <w:rsid w:val="00FC0E26"/>
    <w:rsid w:val="00FE3D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4E05F25-A092-4C6D-A3BE-1E8F8552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BF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1E181E"/>
    <w:pPr>
      <w:suppressAutoHyphens/>
      <w:spacing w:after="0" w:line="240" w:lineRule="auto"/>
      <w:ind w:firstLine="709"/>
    </w:pPr>
    <w:rPr>
      <w:rFonts w:ascii="Times New Roman" w:eastAsia="Times New Roman" w:hAnsi="Times New Roman"/>
      <w:sz w:val="28"/>
      <w:szCs w:val="20"/>
      <w:lang w:eastAsia="ar-SA"/>
    </w:rPr>
  </w:style>
  <w:style w:type="character" w:customStyle="1" w:styleId="a">
    <w:name w:val="Основной текст с отступом Знак"/>
    <w:basedOn w:val="DefaultParagraphFont"/>
    <w:link w:val="BodyTextIndent"/>
    <w:uiPriority w:val="99"/>
    <w:locked/>
    <w:rsid w:val="001E181E"/>
    <w:rPr>
      <w:rFonts w:ascii="Times New Roman" w:hAnsi="Times New Roman" w:cs="Times New Roman"/>
      <w:sz w:val="20"/>
      <w:szCs w:val="20"/>
      <w:lang w:eastAsia="ar-SA" w:bidi="ar-SA"/>
    </w:rPr>
  </w:style>
  <w:style w:type="paragraph" w:customStyle="1" w:styleId="a0">
    <w:name w:val="Заголовок статьи"/>
    <w:basedOn w:val="Normal"/>
    <w:next w:val="Normal"/>
    <w:uiPriority w:val="99"/>
    <w:rsid w:val="00602DBC"/>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BalloonText">
    <w:name w:val="Balloon Text"/>
    <w:basedOn w:val="Normal"/>
    <w:link w:val="a1"/>
    <w:uiPriority w:val="99"/>
    <w:semiHidden/>
    <w:rsid w:val="003F35A0"/>
    <w:rPr>
      <w:rFonts w:ascii="Tahoma" w:hAnsi="Tahoma" w:cs="Tahoma"/>
      <w:sz w:val="16"/>
      <w:szCs w:val="16"/>
    </w:rPr>
  </w:style>
  <w:style w:type="character" w:customStyle="1" w:styleId="a1">
    <w:name w:val="Текст выноски Знак"/>
    <w:basedOn w:val="DefaultParagraphFont"/>
    <w:link w:val="BalloonText"/>
    <w:uiPriority w:val="99"/>
    <w:semiHidden/>
    <w:locked/>
    <w:rPr>
      <w:rFonts w:ascii="Times New Roman" w:hAnsi="Times New Roman" w:cs="Times New Roman"/>
      <w:sz w:val="2"/>
      <w:lang w:eastAsia="en-US"/>
    </w:rPr>
  </w:style>
  <w:style w:type="paragraph" w:styleId="Header">
    <w:name w:val="header"/>
    <w:basedOn w:val="Normal"/>
    <w:link w:val="a2"/>
    <w:uiPriority w:val="99"/>
    <w:unhideWhenUsed/>
    <w:rsid w:val="00472C8E"/>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472C8E"/>
    <w:rPr>
      <w:lang w:eastAsia="en-US"/>
    </w:rPr>
  </w:style>
  <w:style w:type="paragraph" w:styleId="Footer">
    <w:name w:val="footer"/>
    <w:basedOn w:val="Normal"/>
    <w:link w:val="a3"/>
    <w:uiPriority w:val="99"/>
    <w:unhideWhenUsed/>
    <w:rsid w:val="00472C8E"/>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472C8E"/>
    <w:rPr>
      <w:lang w:eastAsia="en-US"/>
    </w:rPr>
  </w:style>
  <w:style w:type="paragraph" w:styleId="BodyText">
    <w:name w:val="Body Text"/>
    <w:basedOn w:val="Normal"/>
    <w:link w:val="a4"/>
    <w:uiPriority w:val="99"/>
    <w:semiHidden/>
    <w:unhideWhenUsed/>
    <w:rsid w:val="008107F2"/>
    <w:pPr>
      <w:spacing w:after="120"/>
    </w:pPr>
  </w:style>
  <w:style w:type="character" w:customStyle="1" w:styleId="a4">
    <w:name w:val="Основной текст Знак"/>
    <w:basedOn w:val="DefaultParagraphFont"/>
    <w:link w:val="BodyText"/>
    <w:uiPriority w:val="99"/>
    <w:semiHidden/>
    <w:rsid w:val="008107F2"/>
    <w:rPr>
      <w:lang w:eastAsia="en-US"/>
    </w:rPr>
  </w:style>
  <w:style w:type="character" w:styleId="Emphasis">
    <w:name w:val="Emphasis"/>
    <w:uiPriority w:val="20"/>
    <w:qFormat/>
    <w:locked/>
    <w:rsid w:val="007F4ABB"/>
    <w:rPr>
      <w:i/>
      <w:iCs/>
    </w:rPr>
  </w:style>
  <w:style w:type="character" w:customStyle="1" w:styleId="a5">
    <w:name w:val="Без интервала Знак"/>
    <w:aliases w:val="Без интервала для таблиц Знак"/>
    <w:link w:val="NoSpacing"/>
    <w:uiPriority w:val="1"/>
    <w:locked/>
    <w:rsid w:val="00751181"/>
    <w:rPr>
      <w:rFonts w:ascii="Times New Roman" w:eastAsia="Times New Roman" w:hAnsi="Times New Roman"/>
      <w:sz w:val="24"/>
      <w:szCs w:val="24"/>
    </w:rPr>
  </w:style>
  <w:style w:type="paragraph" w:styleId="NoSpacing">
    <w:name w:val="No Spacing"/>
    <w:aliases w:val="Без интервала для таблиц"/>
    <w:link w:val="a5"/>
    <w:uiPriority w:val="1"/>
    <w:qFormat/>
    <w:rsid w:val="0075118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